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CBD8" w14:textId="77777777" w:rsidR="0001747B" w:rsidRPr="0001747B" w:rsidRDefault="000E43CE" w:rsidP="0001747B">
      <w:pPr>
        <w:pStyle w:val="1"/>
        <w:widowControl w:val="0"/>
        <w:rPr>
          <w:rFonts w:ascii="Franklin Gothic Book" w:eastAsia="Times New Roman" w:hAnsi="Franklin Gothic Book" w:cs="Times New Roman"/>
          <w:caps/>
          <w:color w:val="FFFFFF"/>
          <w:sz w:val="40"/>
          <w:szCs w:val="40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0D34EB74" wp14:editId="423989F9">
                <wp:simplePos x="0" y="0"/>
                <wp:positionH relativeFrom="column">
                  <wp:posOffset>6757035</wp:posOffset>
                </wp:positionH>
                <wp:positionV relativeFrom="paragraph">
                  <wp:posOffset>129540</wp:posOffset>
                </wp:positionV>
                <wp:extent cx="3117215" cy="6503670"/>
                <wp:effectExtent l="0" t="0" r="6985" b="0"/>
                <wp:wrapNone/>
                <wp:docPr id="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650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80837E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ind w:hanging="45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 На личном приеме у специалиста </w:t>
                            </w:r>
                            <w:proofErr w:type="spellStart"/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Госюрбюро</w:t>
                            </w:r>
                            <w:proofErr w:type="spellEnd"/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 по Иркутской области</w:t>
                            </w:r>
                          </w:p>
                          <w:p w14:paraId="39413936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 Документы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представляет документ, удостоверяющий личность, доверенность или документ, подтверждающий права законного представителя</w:t>
                            </w:r>
                          </w:p>
                          <w:p w14:paraId="163CAE8D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 Посредством направления документов по почте, в том числе в электронном виде (по электронной почте) в адрес </w:t>
                            </w:r>
                            <w:proofErr w:type="spellStart"/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Госюрбюро</w:t>
                            </w:r>
                            <w:proofErr w:type="spellEnd"/>
                          </w:p>
                          <w:p w14:paraId="31011A36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 Для последующего получения результатов по обращениям, направленных в Учреждение по почте, в том числе в электронном виде, в обращении указывается обратный адрес (электронный адрес) заявителя и его ФИО. </w:t>
                            </w:r>
                          </w:p>
                          <w:p w14:paraId="12574BEF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Устные консультации могут быть получены на личном приеме и дистанционном формате—по телефону.</w:t>
                            </w:r>
                          </w:p>
                          <w:p w14:paraId="3A08B9C9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Документ, являющийся результатом оказания бесплатной юридической помощи (письменная консультация, ответ на обращение) может быть получен лично; в ходе проведения консультации, в электронном виде (направляется на электронный адрес заявителя); посредством почтового отправления; через представителя по доверенности.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4EB7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32.05pt;margin-top:10.2pt;width:245.45pt;height:512.1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" filled="f" fillcolor="#66c" stroked="f" strokecolor="black [0]" strokeweight="2pt">
                <v:textbox inset="2.88pt,2.88pt,2.88pt,2.88pt">
                  <w:txbxContent>
                    <w:p w14:paraId="0C80837E" w14:textId="77777777" w:rsidR="0001747B" w:rsidRPr="000E43CE" w:rsidRDefault="0001747B" w:rsidP="000E43CE">
                      <w:pPr>
                        <w:widowControl w:val="0"/>
                        <w:spacing w:after="0"/>
                        <w:ind w:hanging="45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 На личном приеме у специалиста </w:t>
                      </w:r>
                      <w:proofErr w:type="spellStart"/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Госюрбюро</w:t>
                      </w:r>
                      <w:proofErr w:type="spellEnd"/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 по Иркутской области</w:t>
                      </w:r>
                    </w:p>
                    <w:p w14:paraId="39413936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 Документы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представляет документ, удостоверяющий личность, доверенность или документ, подтверждающий права законного представителя</w:t>
                      </w:r>
                    </w:p>
                    <w:p w14:paraId="163CAE8D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 Посредством направления документов по почте, в том числе в электронном виде (по электронной почте) в адрес </w:t>
                      </w:r>
                      <w:proofErr w:type="spellStart"/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Госюрбюро</w:t>
                      </w:r>
                      <w:proofErr w:type="spellEnd"/>
                    </w:p>
                    <w:p w14:paraId="31011A36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 Для последующего получения результатов по обращениям, направленных в Учреждение по почте, в том числе в электронном виде, в обращении указывается обратный адрес (электронный адрес) заявителя и его ФИО. </w:t>
                      </w:r>
                    </w:p>
                    <w:p w14:paraId="12574BEF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Устные консультации могут быть получены на личном приеме и дистанционном формате—по телефону.</w:t>
                      </w:r>
                    </w:p>
                    <w:p w14:paraId="3A08B9C9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Документ, являющийся результатом оказания бесплатной юридической помощи (письменная консультация, ответ на обращение) может быть получен лично; в ходе проведения консультации, в электронном виде (направляется на электронный адрес заявителя); посредством почтового отправления; через представителя по доверенности.</w:t>
                      </w:r>
                    </w:p>
                  </w:txbxContent>
                </v:textbox>
              </v:shape>
            </w:pict>
          </mc:Fallback>
        </mc:AlternateContent>
      </w:r>
      <w:r w:rsidR="0001747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346EDE37" wp14:editId="1C4FA5C5">
                <wp:simplePos x="0" y="0"/>
                <wp:positionH relativeFrom="column">
                  <wp:posOffset>6976110</wp:posOffset>
                </wp:positionH>
                <wp:positionV relativeFrom="paragraph">
                  <wp:posOffset>-794385</wp:posOffset>
                </wp:positionV>
                <wp:extent cx="2792857" cy="831215"/>
                <wp:effectExtent l="19050" t="19050" r="26670" b="26035"/>
                <wp:wrapNone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857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6666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6A3537" w14:textId="77777777" w:rsidR="0001747B" w:rsidRDefault="0001747B" w:rsidP="0001747B">
                            <w:pPr>
                              <w:widowControl w:val="0"/>
                              <w:tabs>
                                <w:tab w:val="left" w:pos="4230"/>
                              </w:tabs>
                              <w:ind w:right="-23"/>
                              <w:jc w:val="center"/>
                              <w:rPr>
                                <w:b/>
                                <w:bCs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Порядок и способы предоставления документов лицом, имеющим право на получение бесплатной юридической помощи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EDE37" id="Text Box 15" o:spid="_x0000_s1027" type="#_x0000_t202" style="position:absolute;margin-left:549.3pt;margin-top:-62.55pt;width:219.9pt;height:65.4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" strokecolor="#66c" strokeweight="2.5pt">
                <v:shadow color="#868686"/>
                <v:textbox inset="2.88pt,2.88pt,2.88pt,2.88pt">
                  <w:txbxContent>
                    <w:p w14:paraId="616A3537" w14:textId="77777777" w:rsidR="0001747B" w:rsidRDefault="0001747B" w:rsidP="0001747B">
                      <w:pPr>
                        <w:widowControl w:val="0"/>
                        <w:tabs>
                          <w:tab w:val="left" w:pos="4230"/>
                        </w:tabs>
                        <w:ind w:right="-23"/>
                        <w:jc w:val="center"/>
                        <w:rPr>
                          <w:b/>
                          <w:bCs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66CC"/>
                          <w:sz w:val="24"/>
                          <w:szCs w:val="24"/>
                          <w14:ligatures w14:val="none"/>
                        </w:rPr>
                        <w:t>Порядок и способы предоставления документов лицом, имеющим право на получение бесплатной юридической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01747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1008" behindDoc="0" locked="0" layoutInCell="1" allowOverlap="1" wp14:anchorId="36973C7A" wp14:editId="62F7D9DA">
            <wp:simplePos x="0" y="0"/>
            <wp:positionH relativeFrom="column">
              <wp:posOffset>5577840</wp:posOffset>
            </wp:positionH>
            <wp:positionV relativeFrom="paragraph">
              <wp:posOffset>-1079500</wp:posOffset>
            </wp:positionV>
            <wp:extent cx="1276985" cy="1120140"/>
            <wp:effectExtent l="0" t="0" r="0" b="3810"/>
            <wp:wrapNone/>
            <wp:docPr id="24" name="Рисунок 24" descr="emancipation-abstract-concept-vector-illustration-emancipation-day-social-equal-rights-businesswoman-ambition-motivation-girl-power-work-office-female-success-feminism-abstract-metaphor_335657-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ncipation-abstract-concept-vector-illustration-emancipation-day-social-equal-rights-businesswoman-ambition-motivation-girl-power-work-office-female-success-feminism-abstract-metaphor_335657-14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47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596D6F9D" wp14:editId="565FB7B2">
                <wp:simplePos x="0" y="0"/>
                <wp:positionH relativeFrom="column">
                  <wp:posOffset>3213735</wp:posOffset>
                </wp:positionH>
                <wp:positionV relativeFrom="paragraph">
                  <wp:posOffset>720090</wp:posOffset>
                </wp:positionV>
                <wp:extent cx="3143250" cy="7694930"/>
                <wp:effectExtent l="0" t="0" r="0" b="1270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69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6AA372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Бесплатная юридическая помощь оказывается в следующих видах:</w:t>
                            </w:r>
                          </w:p>
                          <w:p w14:paraId="440CF1F4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ind w:hanging="167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правовое консультирование в устной форме;</w:t>
                            </w:r>
                          </w:p>
                          <w:p w14:paraId="3FAAF78E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ind w:hanging="167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правовое консультирование в письменной форме;</w:t>
                            </w:r>
                          </w:p>
                          <w:p w14:paraId="1CE7DB3B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ind w:hanging="167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составление заявлений, жалоб, ходатайств и других документов правового характера;</w:t>
                            </w:r>
                          </w:p>
                          <w:p w14:paraId="05D21558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ind w:hanging="167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представление интересов гражданина в судах, государственных и муниципальных органах, организациях.</w:t>
                            </w:r>
                          </w:p>
                          <w:p w14:paraId="67897934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Бесплатная юридическая помощь оказывается при предъявлении документа, удостоверяющего личность обратившегося гражданина, а также документа (</w:t>
                            </w:r>
                            <w:proofErr w:type="spellStart"/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ов</w:t>
                            </w:r>
                            <w:proofErr w:type="spellEnd"/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), подтверждающего(их) принадлежность гражданина к категории граждан, имеющих в соответствии с Федеральным законом от 21 ноября 2011 года № 324-ФЗ «О бесплатной юридической помощи в Российской Федерации», законом Иркутской области от 6 ноября 2012 г. № 105-ОЗ «Об обеспечении оказания юридической помощи в Иркутской области» право на получение бесплатной юридической помощи. </w:t>
                            </w:r>
                          </w:p>
                          <w:p w14:paraId="1FFBAE7D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561A8C9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rPr>
                                <w:rFonts w:ascii="Times New Roman" w:hAnsi="Times New Roman"/>
                                <w:b/>
                                <w:bCs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b/>
                                <w:bCs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В здании ОГБУ «УСЗСОН по Ангарскому району по адресу: г. Ангарск, ул. Коминтерна, д.41 каждую третью среду месяца проводится прием граждан для оказания бесплатной юридической помощи юристом ОГКУ «Государственное юридическое бюро по Иркутской области».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6F9D" id="Text Box 14" o:spid="_x0000_s1028" type="#_x0000_t202" style="position:absolute;margin-left:253.05pt;margin-top:56.7pt;width:247.5pt;height:605.9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" filled="f" fillcolor="#66c" stroked="f" strokecolor="black [0]" strokeweight="2pt">
                <v:textbox inset="2.88pt,2.88pt,2.88pt,2.88pt">
                  <w:txbxContent>
                    <w:p w14:paraId="066AA372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Бесплатная юридическая помощь оказывается в следующих видах:</w:t>
                      </w:r>
                    </w:p>
                    <w:p w14:paraId="440CF1F4" w14:textId="77777777" w:rsidR="0001747B" w:rsidRPr="000E43CE" w:rsidRDefault="0001747B" w:rsidP="000E43CE">
                      <w:pPr>
                        <w:widowControl w:val="0"/>
                        <w:spacing w:after="0"/>
                        <w:ind w:hanging="167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правовое консультирование в устной форме;</w:t>
                      </w:r>
                    </w:p>
                    <w:p w14:paraId="3FAAF78E" w14:textId="77777777" w:rsidR="0001747B" w:rsidRPr="000E43CE" w:rsidRDefault="0001747B" w:rsidP="000E43CE">
                      <w:pPr>
                        <w:widowControl w:val="0"/>
                        <w:spacing w:after="0"/>
                        <w:ind w:hanging="167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правовое консультирование в письменной форме;</w:t>
                      </w:r>
                    </w:p>
                    <w:p w14:paraId="1CE7DB3B" w14:textId="77777777" w:rsidR="0001747B" w:rsidRPr="000E43CE" w:rsidRDefault="0001747B" w:rsidP="000E43CE">
                      <w:pPr>
                        <w:widowControl w:val="0"/>
                        <w:spacing w:after="0"/>
                        <w:ind w:hanging="167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составление заявлений, жалоб, ходатайств и других документов правового характера;</w:t>
                      </w:r>
                    </w:p>
                    <w:p w14:paraId="05D21558" w14:textId="77777777" w:rsidR="0001747B" w:rsidRPr="000E43CE" w:rsidRDefault="0001747B" w:rsidP="000E43CE">
                      <w:pPr>
                        <w:widowControl w:val="0"/>
                        <w:spacing w:after="0"/>
                        <w:ind w:hanging="167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представление интересов гражданина в судах, государственных и муниципальных органах, организациях.</w:t>
                      </w:r>
                    </w:p>
                    <w:p w14:paraId="67897934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Бесплатная юридическая помощь оказывается при предъявлении документа, удостоверяющего личность обратившегося гражданина, а также документа (</w:t>
                      </w:r>
                      <w:proofErr w:type="spellStart"/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ов</w:t>
                      </w:r>
                      <w:proofErr w:type="spellEnd"/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), подтверждающего(их) принадлежность гражданина к категории граждан, имеющих в соответствии с Федеральным законом от 21 ноября 2011 года № 324-ФЗ «О бесплатной юридической помощи в Российской Федерации», законом Иркутской области от 6 ноября 2012 г. № 105-ОЗ «Об обеспечении оказания юридической помощи в Иркутской области» право на получение бесплатной юридической помощи. </w:t>
                      </w:r>
                    </w:p>
                    <w:p w14:paraId="1FFBAE7D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561A8C9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rPr>
                          <w:rFonts w:ascii="Times New Roman" w:hAnsi="Times New Roman"/>
                          <w:b/>
                          <w:bCs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b/>
                          <w:bCs/>
                          <w:color w:val="6666CC"/>
                          <w:sz w:val="24"/>
                          <w:szCs w:val="24"/>
                          <w14:ligatures w14:val="none"/>
                        </w:rPr>
                        <w:t>В здании ОГБУ «УСЗСОН по Ангарскому району по адресу: г. Ангарск, ул. Коминтерна, д.41 каждую третью среду месяца проводится прием граждан для оказания бесплатной юридической помощи юристом ОГКУ «Государственное юридическое бюро по Иркутской области».</w:t>
                      </w:r>
                    </w:p>
                  </w:txbxContent>
                </v:textbox>
              </v:shape>
            </w:pict>
          </mc:Fallback>
        </mc:AlternateContent>
      </w:r>
      <w:r w:rsidR="0001747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31170374" wp14:editId="5AEC402C">
                <wp:simplePos x="0" y="0"/>
                <wp:positionH relativeFrom="column">
                  <wp:posOffset>3213735</wp:posOffset>
                </wp:positionH>
                <wp:positionV relativeFrom="paragraph">
                  <wp:posOffset>129540</wp:posOffset>
                </wp:positionV>
                <wp:extent cx="3070225" cy="514350"/>
                <wp:effectExtent l="19050" t="19050" r="15875" b="19050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6666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E51C6C" w14:textId="77777777" w:rsidR="0001747B" w:rsidRDefault="0001747B" w:rsidP="0001747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В каких видах оказывается бесплатная юридическая помощь?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70374" id="Text Box 10" o:spid="_x0000_s1029" type="#_x0000_t202" style="position:absolute;margin-left:253.05pt;margin-top:10.2pt;width:241.75pt;height:40.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" strokecolor="#66c" strokeweight="2.5pt">
                <v:shadow color="#868686"/>
                <v:textbox inset="2.88pt,2.88pt,2.88pt,2.88pt">
                  <w:txbxContent>
                    <w:p w14:paraId="10E51C6C" w14:textId="77777777" w:rsidR="0001747B" w:rsidRDefault="0001747B" w:rsidP="0001747B">
                      <w:pPr>
                        <w:widowControl w:val="0"/>
                        <w:jc w:val="center"/>
                        <w:rPr>
                          <w:b/>
                          <w:bCs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66CC"/>
                          <w:sz w:val="24"/>
                          <w:szCs w:val="24"/>
                          <w14:ligatures w14:val="none"/>
                        </w:rPr>
                        <w:t>В каких видах оказывается бесплатная юридическая помощь?</w:t>
                      </w:r>
                    </w:p>
                  </w:txbxContent>
                </v:textbox>
              </v:shape>
            </w:pict>
          </mc:Fallback>
        </mc:AlternateContent>
      </w:r>
      <w:r w:rsidR="0001747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3466B951" wp14:editId="63E03064">
                <wp:simplePos x="0" y="0"/>
                <wp:positionH relativeFrom="column">
                  <wp:posOffset>-91440</wp:posOffset>
                </wp:positionH>
                <wp:positionV relativeFrom="paragraph">
                  <wp:posOffset>720090</wp:posOffset>
                </wp:positionV>
                <wp:extent cx="2772410" cy="5486400"/>
                <wp:effectExtent l="0" t="0" r="889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EF0037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Предоставление жилого помещения детям-сиротам, защита их прав и законных интересов</w:t>
                            </w:r>
                          </w:p>
                          <w:p w14:paraId="47E7E64B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Защита прав потребителей (в части предоставления коммунальных услуг)</w:t>
                            </w:r>
                          </w:p>
                          <w:p w14:paraId="267A9A72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Отказ работодателя в заключении трудового договора</w:t>
                            </w:r>
                          </w:p>
                          <w:p w14:paraId="4883E107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Назначение, перерасчет и взыскание страховых пенсий</w:t>
                            </w:r>
                          </w:p>
                          <w:p w14:paraId="065CACAD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Взыскание алиментов</w:t>
                            </w:r>
                          </w:p>
                          <w:p w14:paraId="2C59283D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Ограничение дееспособности</w:t>
                            </w:r>
                          </w:p>
                          <w:p w14:paraId="73697942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Медико-социальная экспертиза и реабилитация инвалидов</w:t>
                            </w:r>
                          </w:p>
                          <w:p w14:paraId="305DD5A9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Восстановление прав, нарушенных в результате чрезвычайной ситуации</w:t>
                            </w:r>
                          </w:p>
                          <w:p w14:paraId="1ADA7177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Денежное довольствие и выплаты военнослужащим</w:t>
                            </w:r>
                          </w:p>
                          <w:p w14:paraId="493F9721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Предоставление льгот и компенсаций участникам СВО и членам их семей</w:t>
                            </w:r>
                          </w:p>
                          <w:p w14:paraId="2795AFF8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Признание участника СВО безвестно отсутствующим, объявление его умершим</w:t>
                            </w:r>
                          </w:p>
                          <w:p w14:paraId="348C94E9" w14:textId="77777777" w:rsidR="0001747B" w:rsidRPr="000E43CE" w:rsidRDefault="0001747B" w:rsidP="000E43CE">
                            <w:pPr>
                              <w:widowControl w:val="0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0E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0E43CE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Другие вопросы предусмотренные законом</w:t>
                            </w:r>
                          </w:p>
                          <w:p w14:paraId="103983FE" w14:textId="77777777" w:rsidR="0001747B" w:rsidRDefault="0001747B" w:rsidP="0001747B">
                            <w:pPr>
                              <w:widowControl w:val="0"/>
                              <w:ind w:left="167" w:hanging="167"/>
                              <w:rPr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6B951" id="Text Box 9" o:spid="_x0000_s1030" type="#_x0000_t202" style="position:absolute;margin-left:-7.2pt;margin-top:56.7pt;width:218.3pt;height:6in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" filled="f" fillcolor="#66c" stroked="f" strokecolor="black [0]" strokeweight="2pt">
                <v:textbox inset="2.88pt,2.88pt,2.88pt,2.88pt">
                  <w:txbxContent>
                    <w:p w14:paraId="0CEF0037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Предоставление жилого помещения детям-сиротам, защита их прав и законных интересов</w:t>
                      </w:r>
                    </w:p>
                    <w:p w14:paraId="47E7E64B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Защита прав потребителей (в части предоставления коммунальных услуг)</w:t>
                      </w:r>
                    </w:p>
                    <w:p w14:paraId="267A9A72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Отказ работодателя в заключении трудового договора</w:t>
                      </w:r>
                    </w:p>
                    <w:p w14:paraId="4883E107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Назначение, перерасчет и взыскание страховых пенсий</w:t>
                      </w:r>
                    </w:p>
                    <w:p w14:paraId="065CACAD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Взыскание алиментов</w:t>
                      </w:r>
                    </w:p>
                    <w:p w14:paraId="2C59283D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Ограничение дееспособности</w:t>
                      </w:r>
                    </w:p>
                    <w:p w14:paraId="73697942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Медико-социальная экспертиза и реабилитация инвалидов</w:t>
                      </w:r>
                    </w:p>
                    <w:p w14:paraId="305DD5A9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Восстановление прав, нарушенных в результате чрезвычайной ситуации</w:t>
                      </w:r>
                    </w:p>
                    <w:p w14:paraId="1ADA7177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Денежное довольствие и выплаты военнослужащим</w:t>
                      </w:r>
                    </w:p>
                    <w:p w14:paraId="493F9721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Предоставление льгот и компенсаций участникам СВО и членам их семей</w:t>
                      </w:r>
                    </w:p>
                    <w:p w14:paraId="2795AFF8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Признание участника СВО безвестно отсутствующим, объявление его умершим</w:t>
                      </w:r>
                    </w:p>
                    <w:p w14:paraId="348C94E9" w14:textId="77777777" w:rsidR="0001747B" w:rsidRPr="000E43CE" w:rsidRDefault="0001747B" w:rsidP="000E43CE">
                      <w:pPr>
                        <w:widowControl w:val="0"/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0E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0E43CE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Другие вопросы предусмотренные законом</w:t>
                      </w:r>
                    </w:p>
                    <w:p w14:paraId="103983FE" w14:textId="77777777" w:rsidR="0001747B" w:rsidRDefault="0001747B" w:rsidP="0001747B">
                      <w:pPr>
                        <w:widowControl w:val="0"/>
                        <w:ind w:left="167" w:hanging="167"/>
                        <w:rPr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6666CC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01747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2AAD4F9C" wp14:editId="55D3E0FF">
                <wp:simplePos x="0" y="0"/>
                <wp:positionH relativeFrom="column">
                  <wp:posOffset>-24765</wp:posOffset>
                </wp:positionH>
                <wp:positionV relativeFrom="paragraph">
                  <wp:posOffset>158115</wp:posOffset>
                </wp:positionV>
                <wp:extent cx="2705735" cy="485775"/>
                <wp:effectExtent l="19050" t="19050" r="18415" b="28575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6666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C770CA" w14:textId="77777777" w:rsidR="0001747B" w:rsidRDefault="0001747B" w:rsidP="0001747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По каким вопросам оказывается бесплатная юридическая помощь?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4F9C" id="Text Box 7" o:spid="_x0000_s1031" type="#_x0000_t202" style="position:absolute;margin-left:-1.95pt;margin-top:12.45pt;width:213.05pt;height:38.2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" strokecolor="#66c" strokeweight="2.5pt">
                <v:shadow color="#868686"/>
                <v:textbox inset="2.88pt,2.88pt,2.88pt,2.88pt">
                  <w:txbxContent>
                    <w:p w14:paraId="74C770CA" w14:textId="77777777" w:rsidR="0001747B" w:rsidRDefault="0001747B" w:rsidP="0001747B">
                      <w:pPr>
                        <w:widowControl w:val="0"/>
                        <w:jc w:val="center"/>
                        <w:rPr>
                          <w:b/>
                          <w:bCs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66CC"/>
                          <w:sz w:val="24"/>
                          <w:szCs w:val="24"/>
                          <w14:ligatures w14:val="none"/>
                        </w:rPr>
                        <w:t>По каким вопросам оказывается бесплатная юридическая помощь?</w:t>
                      </w:r>
                    </w:p>
                  </w:txbxContent>
                </v:textbox>
              </v:shape>
            </w:pict>
          </mc:Fallback>
        </mc:AlternateContent>
      </w:r>
      <w:r w:rsidR="0001747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C6B81DC" wp14:editId="0361ABFE">
                <wp:simplePos x="0" y="0"/>
                <wp:positionH relativeFrom="column">
                  <wp:posOffset>-720090</wp:posOffset>
                </wp:positionH>
                <wp:positionV relativeFrom="paragraph">
                  <wp:posOffset>-794385</wp:posOffset>
                </wp:positionV>
                <wp:extent cx="6566535" cy="831215"/>
                <wp:effectExtent l="0" t="0" r="5715" b="6985"/>
                <wp:wrapThrough wrapText="bothSides">
                  <wp:wrapPolygon edited="0">
                    <wp:start x="0" y="0"/>
                    <wp:lineTo x="0" y="21286"/>
                    <wp:lineTo x="3384" y="21286"/>
                    <wp:lineTo x="3384" y="15841"/>
                    <wp:lineTo x="21556" y="15841"/>
                    <wp:lineTo x="21556" y="1980"/>
                    <wp:lineTo x="3384" y="0"/>
                    <wp:lineTo x="0" y="0"/>
                  </wp:wrapPolygon>
                </wp:wrapThrough>
                <wp:docPr id="2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6535" cy="831215"/>
                          <a:chOff x="1043749" y="1067466"/>
                          <a:chExt cx="74066" cy="8866"/>
                        </a:xfrm>
                      </wpg:grpSpPr>
                      <wps:wsp>
                        <wps:cNvPr id="2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43749" y="1068574"/>
                            <a:ext cx="74066" cy="529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0425CA" w14:textId="77777777" w:rsidR="0001747B" w:rsidRPr="0001747B" w:rsidRDefault="0001747B" w:rsidP="0001747B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01747B">
                                <w:rPr>
                                  <w:b/>
                                  <w:color w:val="FFFFFF" w:themeColor="background1"/>
                                </w:rPr>
                                <w:t>БЕСПЛАТНАЯ ЮРИДИЧЕСКАЯ ПОМОЩЬ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3749" y="1067466"/>
                            <a:ext cx="11480" cy="8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Line 6"/>
                        <wps:cNvCnPr/>
                        <wps:spPr bwMode="auto">
                          <a:xfrm>
                            <a:off x="1055229" y="1073087"/>
                            <a:ext cx="601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B81DC" id="Group 3" o:spid="_x0000_s1032" style="position:absolute;margin-left:-56.7pt;margin-top:-62.55pt;width:517.05pt;height:65.45pt;z-index:-251623424" coordorigin="10437,10674" coordsize="74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">
                <v:roundrect id="AutoShape 4" o:spid="_x0000_s1033" style="position:absolute;left:10437;top:10685;width:741;height:5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" fillcolor="#66c" stroked="f" strokecolor="black [0]" strokeweight="0" insetpen="t">
                  <v:shadow color="#ccc"/>
                  <v:textbox inset="2.88pt,2.88pt,2.88pt,2.88pt">
                    <w:txbxContent>
                      <w:p w14:paraId="650425CA" w14:textId="77777777" w:rsidR="0001747B" w:rsidRPr="0001747B" w:rsidRDefault="0001747B" w:rsidP="0001747B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01747B">
                          <w:rPr>
                            <w:b/>
                            <w:color w:val="FFFFFF" w:themeColor="background1"/>
                          </w:rPr>
                          <w:t>БЕСПЛАТНАЯ ЮРИДИЧЕСКАЯ ПОМОЩЬ</w:t>
                        </w:r>
                      </w:p>
                    </w:txbxContent>
                  </v:textbox>
                </v:roundrect>
                <v:rect id="Rectangle 5" o:spid="_x0000_s1034" style="position:absolute;left:10437;top:10674;width:11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line id="Line 6" o:spid="_x0000_s1035" style="position:absolute;visibility:visible;mso-wrap-style:square" from="10552,10730" to="11153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" strokecolor="white" strokeweight="2pt">
                  <v:shadow color="#ccc"/>
                </v:line>
                <w10:wrap type="through"/>
              </v:group>
            </w:pict>
          </mc:Fallback>
        </mc:AlternateContent>
      </w:r>
      <w:r w:rsidR="0001747B" w:rsidRPr="0001747B">
        <w:rPr>
          <w:rFonts w:ascii="Franklin Gothic Book" w:eastAsia="Times New Roman" w:hAnsi="Franklin Gothic Book" w:cs="Times New Roman"/>
          <w:caps/>
          <w:color w:val="FFFFFF"/>
          <w:sz w:val="40"/>
          <w:szCs w:val="40"/>
          <w14:ligatures w14:val="none"/>
        </w:rPr>
        <w:t>юрид</w:t>
      </w:r>
      <w:r w:rsidR="0001747B" w:rsidRPr="0001747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01747B" w:rsidRPr="0001747B">
        <w:rPr>
          <w:rFonts w:ascii="Franklin Gothic Book" w:eastAsia="Times New Roman" w:hAnsi="Franklin Gothic Book" w:cs="Times New Roman"/>
          <w:caps/>
          <w:color w:val="FFFFFF"/>
          <w:sz w:val="40"/>
          <w:szCs w:val="40"/>
          <w14:ligatures w14:val="none"/>
        </w:rPr>
        <w:t xml:space="preserve"> иче</w:t>
      </w:r>
      <w:r w:rsidR="0001747B" w:rsidRPr="0001747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01747B" w:rsidRPr="0001747B">
        <w:rPr>
          <w:rFonts w:ascii="Franklin Gothic Book" w:eastAsia="Times New Roman" w:hAnsi="Franklin Gothic Book" w:cs="Times New Roman"/>
          <w:caps/>
          <w:color w:val="FFFFFF"/>
          <w:sz w:val="40"/>
          <w:szCs w:val="40"/>
          <w14:ligatures w14:val="none"/>
        </w:rPr>
        <w:t xml:space="preserve"> ская  помощь</w:t>
      </w:r>
      <w:r w:rsidR="0001747B" w:rsidRPr="0001747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580429CF" w14:textId="77777777" w:rsidR="0001747B" w:rsidRPr="0001747B" w:rsidRDefault="0001747B" w:rsidP="0001747B">
      <w:pPr>
        <w:widowControl w:val="0"/>
        <w:rPr>
          <w14:ligatures w14:val="none"/>
        </w:rPr>
      </w:pPr>
      <w:r w:rsidRPr="0001747B">
        <w:rPr>
          <w14:ligatures w14:val="none"/>
        </w:rPr>
        <w:t> </w:t>
      </w:r>
    </w:p>
    <w:p w14:paraId="32C4CC48" w14:textId="77777777" w:rsidR="0001747B" w:rsidRDefault="0001747B">
      <w:r w:rsidRPr="0001747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01747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550FE54C" wp14:editId="5DDC6D06">
                <wp:simplePos x="0" y="0"/>
                <wp:positionH relativeFrom="column">
                  <wp:posOffset>246380</wp:posOffset>
                </wp:positionH>
                <wp:positionV relativeFrom="paragraph">
                  <wp:posOffset>-454660</wp:posOffset>
                </wp:positionV>
                <wp:extent cx="4739640" cy="413385"/>
                <wp:effectExtent l="4445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E51316" w14:textId="77777777" w:rsidR="0001747B" w:rsidRDefault="0001747B" w:rsidP="0001747B">
                            <w:pPr>
                              <w:pStyle w:val="1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Бесплатная юридическая помощь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E54C" id="Text Box 2" o:spid="_x0000_s1036" type="#_x0000_t202" style="position:absolute;margin-left:19.4pt;margin-top:-35.8pt;width:373.2pt;height:32.5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" filled="f" stroked="f" strokecolor="black [0]" strokeweight="0" insetpen="t">
                <v:textbox inset="2.85pt,2.85pt,2.85pt,2.85pt">
                  <w:txbxContent>
                    <w:p w14:paraId="5FE51316" w14:textId="77777777" w:rsidR="0001747B" w:rsidRDefault="0001747B" w:rsidP="0001747B">
                      <w:pPr>
                        <w:pStyle w:val="1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Бесплатная юридическая помощь</w:t>
                      </w:r>
                    </w:p>
                  </w:txbxContent>
                </v:textbox>
              </v:shape>
            </w:pict>
          </mc:Fallback>
        </mc:AlternateContent>
      </w:r>
    </w:p>
    <w:p w14:paraId="42DDB714" w14:textId="77777777" w:rsidR="0001747B" w:rsidRDefault="0001747B">
      <w:pPr>
        <w:spacing w:after="200" w:line="276" w:lineRule="auto"/>
      </w:pPr>
      <w:r>
        <w:br w:type="page"/>
      </w:r>
    </w:p>
    <w:p w14:paraId="4EC55AB3" w14:textId="77777777" w:rsidR="00400A2B" w:rsidRDefault="00400A2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C4F65E7" wp14:editId="3D05503F">
                <wp:simplePos x="0" y="0"/>
                <wp:positionH relativeFrom="column">
                  <wp:posOffset>6852285</wp:posOffset>
                </wp:positionH>
                <wp:positionV relativeFrom="paragraph">
                  <wp:posOffset>81915</wp:posOffset>
                </wp:positionV>
                <wp:extent cx="2498725" cy="501015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BB3E68" w14:textId="77777777" w:rsidR="00400A2B" w:rsidRPr="00400A2B" w:rsidRDefault="00400A2B" w:rsidP="00400A2B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00A2B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Бесплатная юридическая</w:t>
                            </w:r>
                          </w:p>
                          <w:p w14:paraId="20561697" w14:textId="77777777" w:rsidR="00400A2B" w:rsidRPr="00400A2B" w:rsidRDefault="00400A2B" w:rsidP="00400A2B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00A2B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помощь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65E7" id="Text Box 4" o:spid="_x0000_s1037" type="#_x0000_t202" style="position:absolute;margin-left:539.55pt;margin-top:6.45pt;width:196.75pt;height:39.4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" stroked="f" strokecolor="black [0]" strokeweight="0" insetpen="t">
                <v:shadow color="#ccc"/>
                <v:textbox inset="2.85pt,2.85pt,2.85pt,2.85pt">
                  <w:txbxContent>
                    <w:p w14:paraId="6EBB3E68" w14:textId="77777777" w:rsidR="00400A2B" w:rsidRPr="00400A2B" w:rsidRDefault="00400A2B" w:rsidP="00400A2B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 w:rsidRPr="00400A2B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Бесплатная юридическая</w:t>
                      </w:r>
                    </w:p>
                    <w:p w14:paraId="20561697" w14:textId="77777777" w:rsidR="00400A2B" w:rsidRPr="00400A2B" w:rsidRDefault="00400A2B" w:rsidP="00400A2B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 w:rsidRPr="00400A2B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помощь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E44826" wp14:editId="43B08351">
                <wp:simplePos x="0" y="0"/>
                <wp:positionH relativeFrom="column">
                  <wp:posOffset>6337935</wp:posOffset>
                </wp:positionH>
                <wp:positionV relativeFrom="paragraph">
                  <wp:posOffset>-622935</wp:posOffset>
                </wp:positionV>
                <wp:extent cx="2895626" cy="718185"/>
                <wp:effectExtent l="0" t="0" r="19050" b="571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26" cy="718185"/>
                          <a:chOff x="1115068" y="1068609"/>
                          <a:chExt cx="28954" cy="7477"/>
                        </a:xfrm>
                      </wpg:grpSpPr>
                      <wps:wsp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16459" y="1068609"/>
                            <a:ext cx="27563" cy="670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52A97B" w14:textId="77777777" w:rsidR="00400A2B" w:rsidRDefault="00400A2B" w:rsidP="00400A2B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14:ligatures w14:val="none"/>
                                </w:rPr>
                              </w:pPr>
                            </w:p>
                            <w:p w14:paraId="1F3C82D1" w14:textId="77777777" w:rsidR="00400A2B" w:rsidRDefault="00400A2B" w:rsidP="00400A2B">
                              <w:pPr>
                                <w:pStyle w:val="msoorganizationname"/>
                                <w:widowControl w:val="0"/>
                                <w:jc w:val="center"/>
                              </w:pPr>
                              <w:r w:rsidRPr="00400A2B"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ОГБУСО </w:t>
                              </w:r>
                              <w:r w:rsidRPr="00400A2B">
                                <w:rPr>
                                  <w:rFonts w:ascii="Times New Roman" w:hAnsi="Times New Roman"/>
                                  <w:lang w:val="en-US"/>
                                  <w14:ligatures w14:val="none"/>
                                </w:rPr>
                                <w:t>«</w:t>
                              </w:r>
                              <w:r w:rsidRPr="00400A2B"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 xml:space="preserve">РРРЦ </w:t>
                              </w:r>
                              <w:r w:rsidRPr="00400A2B">
                                <w:rPr>
                                  <w:rFonts w:ascii="Times New Roman" w:hAnsi="Times New Roman"/>
                                  <w:lang w:val="en-US"/>
                                  <w14:ligatures w14:val="none"/>
                                </w:rPr>
                                <w:t>«</w:t>
                              </w:r>
                              <w:r w:rsidRPr="00400A2B">
                                <w:rPr>
                                  <w:rFonts w:ascii="Times New Roman" w:hAnsi="Times New Roman"/>
                                  <w14:ligatures w14:val="none"/>
                                </w:rPr>
                                <w:t>Веста</w:t>
                              </w:r>
                              <w:r w:rsidRPr="00400A2B">
                                <w:rPr>
                                  <w:rFonts w:ascii="Times New Roman" w:hAnsi="Times New Roman"/>
                                  <w:lang w:val="en-US"/>
                                  <w14:ligatures w14:val="none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15068" y="1068609"/>
                            <a:ext cx="4641" cy="7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Line 5"/>
                        <wps:cNvCnPr/>
                        <wps:spPr bwMode="auto">
                          <a:xfrm>
                            <a:off x="1119981" y="1074393"/>
                            <a:ext cx="2404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44826" id="Group 2" o:spid="_x0000_s1038" style="position:absolute;margin-left:499.05pt;margin-top:-49.05pt;width:228pt;height:56.55pt;z-index:251683840" coordorigin="11150,10686" coordsize="289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">
                <v:roundrect id="AutoShape 3" o:spid="_x0000_s1039" style="position:absolute;left:11164;top:10686;width:276;height:6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" fillcolor="#66c" stroked="f" strokecolor="black [0]" strokeweight="0" insetpen="t">
                  <v:shadow color="#ccc"/>
                  <v:textbox inset="2.88pt,2.88pt,2.88pt,2.88pt">
                    <w:txbxContent>
                      <w:p w14:paraId="1552A97B" w14:textId="77777777" w:rsidR="00400A2B" w:rsidRDefault="00400A2B" w:rsidP="00400A2B">
                        <w:pPr>
                          <w:pStyle w:val="msoorganizationname"/>
                          <w:widowControl w:val="0"/>
                          <w:jc w:val="center"/>
                          <w:rPr>
                            <w:rFonts w:ascii="Times New Roman" w:hAnsi="Times New Roman"/>
                            <w14:ligatures w14:val="none"/>
                          </w:rPr>
                        </w:pPr>
                      </w:p>
                      <w:p w14:paraId="1F3C82D1" w14:textId="77777777" w:rsidR="00400A2B" w:rsidRDefault="00400A2B" w:rsidP="00400A2B">
                        <w:pPr>
                          <w:pStyle w:val="msoorganizationname"/>
                          <w:widowControl w:val="0"/>
                          <w:jc w:val="center"/>
                        </w:pPr>
                        <w:r w:rsidRPr="00400A2B">
                          <w:rPr>
                            <w:rFonts w:ascii="Times New Roman" w:hAnsi="Times New Roman"/>
                            <w14:ligatures w14:val="none"/>
                          </w:rPr>
                          <w:t xml:space="preserve">ОГБУСО </w:t>
                        </w:r>
                        <w:r w:rsidRPr="00400A2B">
                          <w:rPr>
                            <w:rFonts w:ascii="Times New Roman" w:hAnsi="Times New Roman"/>
                            <w:lang w:val="en-US"/>
                            <w14:ligatures w14:val="none"/>
                          </w:rPr>
                          <w:t>«</w:t>
                        </w:r>
                        <w:r w:rsidRPr="00400A2B">
                          <w:rPr>
                            <w:rFonts w:ascii="Times New Roman" w:hAnsi="Times New Roman"/>
                            <w14:ligatures w14:val="none"/>
                          </w:rPr>
                          <w:t xml:space="preserve">РРРЦ </w:t>
                        </w:r>
                        <w:r w:rsidRPr="00400A2B">
                          <w:rPr>
                            <w:rFonts w:ascii="Times New Roman" w:hAnsi="Times New Roman"/>
                            <w:lang w:val="en-US"/>
                            <w14:ligatures w14:val="none"/>
                          </w:rPr>
                          <w:t>«</w:t>
                        </w:r>
                        <w:r w:rsidRPr="00400A2B">
                          <w:rPr>
                            <w:rFonts w:ascii="Times New Roman" w:hAnsi="Times New Roman"/>
                            <w14:ligatures w14:val="none"/>
                          </w:rPr>
                          <w:t>Веста</w:t>
                        </w:r>
                        <w:r w:rsidRPr="00400A2B">
                          <w:rPr>
                            <w:rFonts w:ascii="Times New Roman" w:hAnsi="Times New Roman"/>
                            <w:lang w:val="en-US"/>
                            <w14:ligatures w14:val="none"/>
                          </w:rPr>
                          <w:t>»</w:t>
                        </w:r>
                      </w:p>
                    </w:txbxContent>
                  </v:textbox>
                </v:roundrect>
                <v:rect id="Rectangle 4" o:spid="_x0000_s1040" style="position:absolute;left:11150;top:10686;width:47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" stroked="f" strokecolor="black [0]" strokeweight="0" insetpen="t">
                  <v:shadow color="#ccc"/>
                  <v:textbox inset="2.88pt,2.88pt,2.88pt,2.88pt"/>
                </v:rect>
                <v:line id="Line 5" o:spid="_x0000_s1041" style="position:absolute;visibility:visible;mso-wrap-style:square" from="11199,10743" to="11440,10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" strokecolor="white" strokeweight="2pt">
                  <v:shadow color="#ccc"/>
                </v:lin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4864" behindDoc="0" locked="0" layoutInCell="1" allowOverlap="1" wp14:anchorId="65AA8607" wp14:editId="59E49EF2">
            <wp:simplePos x="0" y="0"/>
            <wp:positionH relativeFrom="column">
              <wp:posOffset>8778875</wp:posOffset>
            </wp:positionH>
            <wp:positionV relativeFrom="paragraph">
              <wp:posOffset>-1010285</wp:posOffset>
            </wp:positionV>
            <wp:extent cx="1085850" cy="1091565"/>
            <wp:effectExtent l="0" t="0" r="0" b="0"/>
            <wp:wrapNone/>
            <wp:docPr id="9" name="Рисунок 9" descr="ЭМБЛЕМА РРРЦ ВЕСТА-no-bg-preview (ca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РРРЦ ВЕСТА-no-bg-preview (car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2B2930A" wp14:editId="07BFBA68">
                <wp:simplePos x="0" y="0"/>
                <wp:positionH relativeFrom="column">
                  <wp:posOffset>3480435</wp:posOffset>
                </wp:positionH>
                <wp:positionV relativeFrom="paragraph">
                  <wp:posOffset>-775335</wp:posOffset>
                </wp:positionV>
                <wp:extent cx="2767965" cy="1171575"/>
                <wp:effectExtent l="19050" t="19050" r="13335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6666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C6F368" w14:textId="77777777" w:rsidR="00400A2B" w:rsidRPr="00503A7C" w:rsidRDefault="00400A2B" w:rsidP="00400A2B">
                            <w:pPr>
                              <w:widowControl w:val="0"/>
                              <w:spacing w:after="15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b/>
                                <w:bCs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Порядок получения информации лицом, имеющим право на получение бесплатной юридической помощи, по вопросам предоставления такой помощи и сведений о ходе ее предоставления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930A" id="Text Box 6" o:spid="_x0000_s1042" type="#_x0000_t202" style="position:absolute;margin-left:274.05pt;margin-top:-61.05pt;width:217.95pt;height:92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" strokecolor="#66c" strokeweight="2.5pt">
                <v:shadow color="#868686"/>
                <v:textbox inset="2.88pt,2.88pt,2.88pt,2.88pt">
                  <w:txbxContent>
                    <w:p w14:paraId="34C6F368" w14:textId="77777777" w:rsidR="00400A2B" w:rsidRPr="00503A7C" w:rsidRDefault="00400A2B" w:rsidP="00400A2B">
                      <w:pPr>
                        <w:widowControl w:val="0"/>
                        <w:spacing w:after="15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b/>
                          <w:bCs/>
                          <w:color w:val="6666CC"/>
                          <w:sz w:val="24"/>
                          <w:szCs w:val="24"/>
                          <w14:ligatures w14:val="none"/>
                        </w:rPr>
                        <w:t>Порядок получения информации лицом, имеющим право на получение бесплатной юридической помощи, по вопросам предоставления такой помощи и сведений о ходе ее предоставления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15EDE1A" wp14:editId="0F7B7FBD">
                <wp:simplePos x="0" y="0"/>
                <wp:positionH relativeFrom="column">
                  <wp:posOffset>-281940</wp:posOffset>
                </wp:positionH>
                <wp:positionV relativeFrom="paragraph">
                  <wp:posOffset>-70485</wp:posOffset>
                </wp:positionV>
                <wp:extent cx="2959100" cy="54483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523AA4" w14:textId="77777777" w:rsidR="00400A2B" w:rsidRPr="00503A7C" w:rsidRDefault="00400A2B" w:rsidP="00400A2B">
                            <w:pPr>
                              <w:pStyle w:val="msobodytext4"/>
                              <w:widowControl w:val="0"/>
                              <w:ind w:left="106" w:hanging="106"/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6666CC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>малоимущие граждане</w:t>
                            </w:r>
                          </w:p>
                          <w:p w14:paraId="09A07348" w14:textId="77777777" w:rsidR="00400A2B" w:rsidRPr="00503A7C" w:rsidRDefault="00400A2B" w:rsidP="00400A2B">
                            <w:pPr>
                              <w:pStyle w:val="msobodytext4"/>
                              <w:widowControl w:val="0"/>
                              <w:ind w:left="106" w:hanging="106"/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Инвалиды 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I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II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III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группы</w:t>
                            </w:r>
                          </w:p>
                          <w:p w14:paraId="6B73527E" w14:textId="77777777" w:rsidR="00400A2B" w:rsidRPr="00503A7C" w:rsidRDefault="00400A2B" w:rsidP="00400A2B">
                            <w:pPr>
                              <w:pStyle w:val="msobodytext4"/>
                              <w:widowControl w:val="0"/>
                              <w:ind w:left="106" w:hanging="106"/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Ветераны ВОВ, Герои Российской Федерации, Герои Социалистического Труда, Герои Труда Российской Федерации</w:t>
                            </w:r>
                          </w:p>
                          <w:p w14:paraId="42309499" w14:textId="77777777" w:rsidR="00400A2B" w:rsidRPr="00503A7C" w:rsidRDefault="00400A2B" w:rsidP="00400A2B">
                            <w:pPr>
                              <w:pStyle w:val="msobodytext4"/>
                              <w:widowControl w:val="0"/>
                              <w:ind w:left="106" w:hanging="106"/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Неработающие граждане</w:t>
                            </w:r>
                          </w:p>
                          <w:p w14:paraId="5CC18FEA" w14:textId="77777777" w:rsidR="00400A2B" w:rsidRPr="00503A7C" w:rsidRDefault="00400A2B" w:rsidP="00400A2B">
                            <w:pPr>
                              <w:pStyle w:val="msobodytext4"/>
                              <w:widowControl w:val="0"/>
                              <w:ind w:left="106" w:hanging="106"/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Дети-инвалиды, дети-сироты</w:t>
                            </w:r>
                          </w:p>
                          <w:p w14:paraId="08BAF826" w14:textId="77777777" w:rsidR="00400A2B" w:rsidRPr="00503A7C" w:rsidRDefault="00400A2B" w:rsidP="00400A2B">
                            <w:pPr>
                              <w:pStyle w:val="msobodytext4"/>
                              <w:widowControl w:val="0"/>
                              <w:ind w:left="106" w:hanging="106"/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                </w:r>
                          </w:p>
                          <w:p w14:paraId="07CE921D" w14:textId="77777777" w:rsidR="00400A2B" w:rsidRPr="00503A7C" w:rsidRDefault="00400A2B" w:rsidP="00400A2B">
                            <w:pPr>
                              <w:pStyle w:val="msobodytext4"/>
                              <w:widowControl w:val="0"/>
                              <w:ind w:left="106" w:hanging="106"/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Граждане, имеющие право на бесплатную юридическую помощь в соответствии с законом Российской Федерации о психиатрической помощи</w:t>
                            </w:r>
                          </w:p>
                          <w:p w14:paraId="1AC820E1" w14:textId="77777777" w:rsidR="00400A2B" w:rsidRPr="00503A7C" w:rsidRDefault="00400A2B" w:rsidP="00400A2B">
                            <w:pPr>
                              <w:pStyle w:val="msobodytext4"/>
                              <w:widowControl w:val="0"/>
                              <w:ind w:left="106" w:hanging="106"/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Граждане, признанные судом недееспособными</w:t>
                            </w:r>
                          </w:p>
                          <w:p w14:paraId="0AA21003" w14:textId="77777777" w:rsidR="00400A2B" w:rsidRPr="00503A7C" w:rsidRDefault="00400A2B" w:rsidP="00400A2B">
                            <w:pPr>
                              <w:pStyle w:val="msobodytext4"/>
                              <w:widowControl w:val="0"/>
                              <w:ind w:left="106" w:hanging="106"/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Граждане, пострадавшие в результате чрезвычайной ситуации</w:t>
                            </w:r>
                          </w:p>
                          <w:p w14:paraId="064D0661" w14:textId="77777777" w:rsidR="00400A2B" w:rsidRPr="00503A7C" w:rsidRDefault="00400A2B" w:rsidP="00400A2B">
                            <w:pPr>
                              <w:pStyle w:val="msobodytext4"/>
                              <w:widowControl w:val="0"/>
                              <w:ind w:left="106" w:hanging="106"/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Члены семьи мобилизованного гражданина</w:t>
                            </w:r>
                          </w:p>
                          <w:p w14:paraId="53FA6F0F" w14:textId="77777777" w:rsidR="00400A2B" w:rsidRPr="00503A7C" w:rsidRDefault="00400A2B" w:rsidP="00400A2B">
                            <w:pPr>
                              <w:pStyle w:val="msobodytext4"/>
                              <w:widowControl w:val="0"/>
                              <w:ind w:left="106" w:hanging="106"/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Участники СВО, члены их семей</w:t>
                            </w:r>
                          </w:p>
                          <w:p w14:paraId="498378A7" w14:textId="77777777" w:rsidR="00400A2B" w:rsidRPr="00503A7C" w:rsidRDefault="00400A2B" w:rsidP="00400A2B">
                            <w:pPr>
                              <w:pStyle w:val="msobodytext4"/>
                              <w:widowControl w:val="0"/>
                              <w:ind w:left="106" w:hanging="106"/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Лица, принимавшие участие в боевых действиях в составе Вооруженных Сил ДНР, Народной милиции ЛНР, воинских формирований и органов ДНР и ЛНР начиная с 11 мая 2014 года</w:t>
                            </w:r>
                          </w:p>
                          <w:p w14:paraId="53B86F37" w14:textId="77777777" w:rsidR="00400A2B" w:rsidRPr="00503A7C" w:rsidRDefault="00400A2B" w:rsidP="00400A2B">
                            <w:pPr>
                              <w:pStyle w:val="msobodytext4"/>
                              <w:widowControl w:val="0"/>
                              <w:ind w:left="106" w:hanging="106"/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 xml:space="preserve"> Другие категории граждан предусмотренные законом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DE1A" id="_x0000_s1043" type="#_x0000_t202" style="position:absolute;margin-left:-22.2pt;margin-top:-5.55pt;width:233pt;height:42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" stroked="f" strokecolor="black [0]" strokeweight="0" insetpen="t">
                <v:shadow color="#ccc"/>
                <v:textbox inset="2.85pt,2.85pt,2.85pt,2.85pt">
                  <w:txbxContent>
                    <w:p w14:paraId="4C523AA4" w14:textId="77777777" w:rsidR="00400A2B" w:rsidRPr="00503A7C" w:rsidRDefault="00400A2B" w:rsidP="00400A2B">
                      <w:pPr>
                        <w:pStyle w:val="msobodytext4"/>
                        <w:widowControl w:val="0"/>
                        <w:ind w:left="106" w:hanging="106"/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6666CC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>малоимущие граждане</w:t>
                      </w:r>
                    </w:p>
                    <w:p w14:paraId="09A07348" w14:textId="77777777" w:rsidR="00400A2B" w:rsidRPr="00503A7C" w:rsidRDefault="00400A2B" w:rsidP="00400A2B">
                      <w:pPr>
                        <w:pStyle w:val="msobodytext4"/>
                        <w:widowControl w:val="0"/>
                        <w:ind w:left="106" w:hanging="106"/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Инвалиды 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en-US"/>
                          <w14:ligatures w14:val="none"/>
                        </w:rPr>
                        <w:t>I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en-US"/>
                          <w14:ligatures w14:val="none"/>
                        </w:rPr>
                        <w:t>II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en-US"/>
                          <w14:ligatures w14:val="none"/>
                        </w:rPr>
                        <w:t>III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группы</w:t>
                      </w:r>
                    </w:p>
                    <w:p w14:paraId="6B73527E" w14:textId="77777777" w:rsidR="00400A2B" w:rsidRPr="00503A7C" w:rsidRDefault="00400A2B" w:rsidP="00400A2B">
                      <w:pPr>
                        <w:pStyle w:val="msobodytext4"/>
                        <w:widowControl w:val="0"/>
                        <w:ind w:left="106" w:hanging="106"/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Ветераны ВОВ, Герои Российской Федерации, Герои Социалистического Труда, Герои Труда Российской Федерации</w:t>
                      </w:r>
                    </w:p>
                    <w:p w14:paraId="42309499" w14:textId="77777777" w:rsidR="00400A2B" w:rsidRPr="00503A7C" w:rsidRDefault="00400A2B" w:rsidP="00400A2B">
                      <w:pPr>
                        <w:pStyle w:val="msobodytext4"/>
                        <w:widowControl w:val="0"/>
                        <w:ind w:left="106" w:hanging="106"/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Неработающие граждане</w:t>
                      </w:r>
                    </w:p>
                    <w:p w14:paraId="5CC18FEA" w14:textId="77777777" w:rsidR="00400A2B" w:rsidRPr="00503A7C" w:rsidRDefault="00400A2B" w:rsidP="00400A2B">
                      <w:pPr>
                        <w:pStyle w:val="msobodytext4"/>
                        <w:widowControl w:val="0"/>
                        <w:ind w:left="106" w:hanging="106"/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Дети-инвалиды, дети-сироты</w:t>
                      </w:r>
                    </w:p>
                    <w:p w14:paraId="08BAF826" w14:textId="77777777" w:rsidR="00400A2B" w:rsidRPr="00503A7C" w:rsidRDefault="00400A2B" w:rsidP="00400A2B">
                      <w:pPr>
                        <w:pStyle w:val="msobodytext4"/>
                        <w:widowControl w:val="0"/>
                        <w:ind w:left="106" w:hanging="106"/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          </w:r>
                    </w:p>
                    <w:p w14:paraId="07CE921D" w14:textId="77777777" w:rsidR="00400A2B" w:rsidRPr="00503A7C" w:rsidRDefault="00400A2B" w:rsidP="00400A2B">
                      <w:pPr>
                        <w:pStyle w:val="msobodytext4"/>
                        <w:widowControl w:val="0"/>
                        <w:ind w:left="106" w:hanging="106"/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Граждане, имеющие право на бесплатную юридическую помощь в соответствии с законом Российской Федерации о психиатрической помощи</w:t>
                      </w:r>
                    </w:p>
                    <w:p w14:paraId="1AC820E1" w14:textId="77777777" w:rsidR="00400A2B" w:rsidRPr="00503A7C" w:rsidRDefault="00400A2B" w:rsidP="00400A2B">
                      <w:pPr>
                        <w:pStyle w:val="msobodytext4"/>
                        <w:widowControl w:val="0"/>
                        <w:ind w:left="106" w:hanging="106"/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Граждане, признанные судом недееспособными</w:t>
                      </w:r>
                    </w:p>
                    <w:p w14:paraId="0AA21003" w14:textId="77777777" w:rsidR="00400A2B" w:rsidRPr="00503A7C" w:rsidRDefault="00400A2B" w:rsidP="00400A2B">
                      <w:pPr>
                        <w:pStyle w:val="msobodytext4"/>
                        <w:widowControl w:val="0"/>
                        <w:ind w:left="106" w:hanging="106"/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Граждане, пострадавшие в результате чрезвычайной ситуации</w:t>
                      </w:r>
                    </w:p>
                    <w:p w14:paraId="064D0661" w14:textId="77777777" w:rsidR="00400A2B" w:rsidRPr="00503A7C" w:rsidRDefault="00400A2B" w:rsidP="00400A2B">
                      <w:pPr>
                        <w:pStyle w:val="msobodytext4"/>
                        <w:widowControl w:val="0"/>
                        <w:ind w:left="106" w:hanging="106"/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Члены семьи мобилизованного гражданина</w:t>
                      </w:r>
                    </w:p>
                    <w:p w14:paraId="53FA6F0F" w14:textId="77777777" w:rsidR="00400A2B" w:rsidRPr="00503A7C" w:rsidRDefault="00400A2B" w:rsidP="00400A2B">
                      <w:pPr>
                        <w:pStyle w:val="msobodytext4"/>
                        <w:widowControl w:val="0"/>
                        <w:ind w:left="106" w:hanging="106"/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Участники СВО, члены их семей</w:t>
                      </w:r>
                    </w:p>
                    <w:p w14:paraId="498378A7" w14:textId="77777777" w:rsidR="00400A2B" w:rsidRPr="00503A7C" w:rsidRDefault="00400A2B" w:rsidP="00400A2B">
                      <w:pPr>
                        <w:pStyle w:val="msobodytext4"/>
                        <w:widowControl w:val="0"/>
                        <w:ind w:left="106" w:hanging="106"/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Лица, принимавшие участие в боевых действиях в составе Вооруженных Сил ДНР, Народной милиции ЛНР, воинских формирований и органов ДНР и ЛНР начиная с 11 мая 2014 года</w:t>
                      </w:r>
                    </w:p>
                    <w:p w14:paraId="53B86F37" w14:textId="77777777" w:rsidR="00400A2B" w:rsidRPr="00503A7C" w:rsidRDefault="00400A2B" w:rsidP="00400A2B">
                      <w:pPr>
                        <w:pStyle w:val="msobodytext4"/>
                        <w:widowControl w:val="0"/>
                        <w:ind w:left="106" w:hanging="106"/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2"/>
                          <w:szCs w:val="22"/>
                          <w14:ligatures w14:val="none"/>
                        </w:rPr>
                        <w:t xml:space="preserve"> Другие категории граждан предусмотренные законом</w:t>
                      </w:r>
                    </w:p>
                  </w:txbxContent>
                </v:textbox>
              </v:shape>
            </w:pict>
          </mc:Fallback>
        </mc:AlternateContent>
      </w:r>
      <w:r w:rsidRPr="00400A2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FE0258B" wp14:editId="250CFB99">
                <wp:simplePos x="0" y="0"/>
                <wp:positionH relativeFrom="column">
                  <wp:posOffset>-281940</wp:posOffset>
                </wp:positionH>
                <wp:positionV relativeFrom="paragraph">
                  <wp:posOffset>-756284</wp:posOffset>
                </wp:positionV>
                <wp:extent cx="2968625" cy="685800"/>
                <wp:effectExtent l="19050" t="19050" r="2222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6666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85DA80" w14:textId="77777777" w:rsidR="00400A2B" w:rsidRDefault="00400A2B" w:rsidP="00400A2B">
                            <w:pPr>
                              <w:pStyle w:val="7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Кто имеет право на бесплатную юридическую помощь?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0258B" id="_x0000_s1044" type="#_x0000_t202" style="position:absolute;margin-left:-22.2pt;margin-top:-59.55pt;width:233.75pt;height:5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" strokecolor="#66c" strokeweight="2.5pt" insetpen="t">
                <v:shadow color="#868686"/>
                <v:textbox inset="2.85pt,2.85pt,2.85pt,2.85pt">
                  <w:txbxContent>
                    <w:p w14:paraId="4B85DA80" w14:textId="77777777" w:rsidR="00400A2B" w:rsidRDefault="00400A2B" w:rsidP="00400A2B">
                      <w:pPr>
                        <w:pStyle w:val="7"/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Кто имеет право на бесплатную юридическую помощь?</w:t>
                      </w:r>
                    </w:p>
                  </w:txbxContent>
                </v:textbox>
              </v:shape>
            </w:pict>
          </mc:Fallback>
        </mc:AlternateContent>
      </w:r>
    </w:p>
    <w:p w14:paraId="0435561B" w14:textId="77777777" w:rsidR="00420FE8" w:rsidRDefault="00400A2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7E1CD599" wp14:editId="333B578D">
                <wp:simplePos x="0" y="0"/>
                <wp:positionH relativeFrom="column">
                  <wp:posOffset>6995160</wp:posOffset>
                </wp:positionH>
                <wp:positionV relativeFrom="paragraph">
                  <wp:posOffset>5205095</wp:posOffset>
                </wp:positionV>
                <wp:extent cx="2705100" cy="949325"/>
                <wp:effectExtent l="0" t="0" r="0" b="317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949325"/>
                        </a:xfrm>
                        <a:prstGeom prst="rect">
                          <a:avLst/>
                        </a:prstGeom>
                        <a:solidFill>
                          <a:srgbClr val="6666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C2AD12" w14:textId="77777777" w:rsidR="00400A2B" w:rsidRDefault="00400A2B" w:rsidP="00400A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Адрес: г. Ангарск, 189 квартал, 15А, каб.8</w:t>
                            </w:r>
                          </w:p>
                          <w:p w14:paraId="307694F5" w14:textId="77777777" w:rsidR="00400A2B" w:rsidRDefault="00400A2B" w:rsidP="00400A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</w:t>
                            </w:r>
                          </w:p>
                          <w:p w14:paraId="503D59F0" w14:textId="77777777" w:rsidR="00400A2B" w:rsidRDefault="00400A2B" w:rsidP="00400A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Социальный координатор:</w:t>
                            </w:r>
                          </w:p>
                          <w:p w14:paraId="5CB02B58" w14:textId="77777777" w:rsidR="00400A2B" w:rsidRDefault="00400A2B" w:rsidP="00400A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Павлова Ольга Николаевна</w:t>
                            </w:r>
                          </w:p>
                          <w:p w14:paraId="6D7BC308" w14:textId="77777777" w:rsidR="00400A2B" w:rsidRDefault="00400A2B" w:rsidP="00400A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Телефон: 8 (3955) 54 13 08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CD599" id="_x0000_s1045" type="#_x0000_t202" style="position:absolute;margin-left:550.8pt;margin-top:409.85pt;width:213pt;height:74.7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" fillcolor="#66c" stroked="f" strokecolor="black [0]" strokeweight="2pt">
                <v:shadow color="black [0]"/>
                <v:textbox inset="2.88pt,2.88pt,2.88pt,2.88pt">
                  <w:txbxContent>
                    <w:p w14:paraId="7DC2AD12" w14:textId="77777777" w:rsidR="00400A2B" w:rsidRDefault="00400A2B" w:rsidP="00400A2B">
                      <w:pPr>
                        <w:widowControl w:val="0"/>
                        <w:spacing w:after="0"/>
                        <w:jc w:val="center"/>
                        <w:rPr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FFFFFF"/>
                          <w:sz w:val="22"/>
                          <w:szCs w:val="22"/>
                          <w14:ligatures w14:val="none"/>
                        </w:rPr>
                        <w:t>Адрес: г. Ангарск, 189 квартал, 15А, каб.8</w:t>
                      </w:r>
                    </w:p>
                    <w:p w14:paraId="307694F5" w14:textId="77777777" w:rsidR="00400A2B" w:rsidRDefault="00400A2B" w:rsidP="00400A2B">
                      <w:pPr>
                        <w:widowControl w:val="0"/>
                        <w:spacing w:after="0"/>
                        <w:jc w:val="center"/>
                        <w:rPr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FFFFFF"/>
                          <w:sz w:val="22"/>
                          <w:szCs w:val="22"/>
                          <w14:ligatures w14:val="none"/>
                        </w:rPr>
                        <w:t>____________________________________</w:t>
                      </w:r>
                    </w:p>
                    <w:p w14:paraId="503D59F0" w14:textId="77777777" w:rsidR="00400A2B" w:rsidRDefault="00400A2B" w:rsidP="00400A2B">
                      <w:pPr>
                        <w:widowControl w:val="0"/>
                        <w:spacing w:after="0"/>
                        <w:jc w:val="center"/>
                        <w:rPr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FFFFFF"/>
                          <w:sz w:val="22"/>
                          <w:szCs w:val="22"/>
                          <w14:ligatures w14:val="none"/>
                        </w:rPr>
                        <w:t>Социальный координатор:</w:t>
                      </w:r>
                    </w:p>
                    <w:p w14:paraId="5CB02B58" w14:textId="77777777" w:rsidR="00400A2B" w:rsidRDefault="00400A2B" w:rsidP="00400A2B">
                      <w:pPr>
                        <w:widowControl w:val="0"/>
                        <w:spacing w:after="0"/>
                        <w:jc w:val="center"/>
                        <w:rPr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FFFFFF"/>
                          <w:sz w:val="22"/>
                          <w:szCs w:val="22"/>
                          <w14:ligatures w14:val="none"/>
                        </w:rPr>
                        <w:t>Павлова Ольга Николаевна</w:t>
                      </w:r>
                    </w:p>
                    <w:p w14:paraId="6D7BC308" w14:textId="77777777" w:rsidR="00400A2B" w:rsidRDefault="00400A2B" w:rsidP="00400A2B">
                      <w:pPr>
                        <w:widowControl w:val="0"/>
                        <w:spacing w:after="0"/>
                        <w:jc w:val="center"/>
                        <w:rPr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FFFFFF"/>
                          <w:sz w:val="22"/>
                          <w:szCs w:val="22"/>
                          <w14:ligatures w14:val="none"/>
                        </w:rPr>
                        <w:t>Телефон: 8 (3955) 54 13 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069A9790" wp14:editId="73B532E5">
            <wp:simplePos x="0" y="0"/>
            <wp:positionH relativeFrom="column">
              <wp:posOffset>6947535</wp:posOffset>
            </wp:positionH>
            <wp:positionV relativeFrom="paragraph">
              <wp:posOffset>2538095</wp:posOffset>
            </wp:positionV>
            <wp:extent cx="2752725" cy="2559050"/>
            <wp:effectExtent l="0" t="0" r="9525" b="0"/>
            <wp:wrapNone/>
            <wp:docPr id="13" name="Рисунок 13" descr="643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4323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96E7541" wp14:editId="6D94EE0A">
                <wp:simplePos x="0" y="0"/>
                <wp:positionH relativeFrom="column">
                  <wp:posOffset>3442335</wp:posOffset>
                </wp:positionH>
                <wp:positionV relativeFrom="paragraph">
                  <wp:posOffset>309245</wp:posOffset>
                </wp:positionV>
                <wp:extent cx="3060700" cy="4305300"/>
                <wp:effectExtent l="0" t="0" r="635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430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42B022" w14:textId="77777777" w:rsidR="00400A2B" w:rsidRPr="00503A7C" w:rsidRDefault="00400A2B" w:rsidP="00400A2B">
                            <w:pPr>
                              <w:widowControl w:val="0"/>
                              <w:spacing w:after="150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Лицо, имеющее право на получение бесплатной юридической помощи, вправе получить всю необходимую ему информацию по вопросам предоставления бесплатной юридической помощи и ходе ее предоставления: </w:t>
                            </w:r>
                          </w:p>
                          <w:p w14:paraId="6E6BE69C" w14:textId="77777777" w:rsidR="00400A2B" w:rsidRPr="00503A7C" w:rsidRDefault="00400A2B" w:rsidP="00400A2B">
                            <w:pPr>
                              <w:widowControl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 на личном приеме у специалиста </w:t>
                            </w:r>
                            <w:proofErr w:type="spellStart"/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Госюрбюро</w:t>
                            </w:r>
                            <w:proofErr w:type="spellEnd"/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 по Иркутской области, в том числе в ходе проведения выездных приемов граждан</w:t>
                            </w:r>
                          </w:p>
                          <w:p w14:paraId="3C7ADBD8" w14:textId="77777777" w:rsidR="00400A2B" w:rsidRPr="00503A7C" w:rsidRDefault="00400A2B" w:rsidP="00400A2B">
                            <w:pPr>
                              <w:widowControl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 через представителя, при  условии надлежащим образом оформленной доверенности</w:t>
                            </w:r>
                          </w:p>
                          <w:p w14:paraId="5050B9F8" w14:textId="77777777" w:rsidR="00400A2B" w:rsidRPr="00503A7C" w:rsidRDefault="00400A2B" w:rsidP="00400A2B">
                            <w:pPr>
                              <w:widowControl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 по справочным телефонам: 8(3952) 200-110; 200-085; 200-509 </w:t>
                            </w:r>
                          </w:p>
                          <w:p w14:paraId="43FB4A64" w14:textId="77777777" w:rsidR="00400A2B" w:rsidRPr="00503A7C" w:rsidRDefault="00400A2B" w:rsidP="00400A2B">
                            <w:pPr>
                              <w:widowControl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 посредством электронной почты: 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  <w:hyperlink r:id="rId9" w:history="1">
                              <w:r w:rsidRPr="00503A7C">
                                <w:rPr>
                                  <w:rStyle w:val="a7"/>
                                  <w:rFonts w:ascii="Times New Roman" w:eastAsiaTheme="majorEastAsia" w:hAnsi="Times New Roman"/>
                                  <w:color w:val="6666CC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gosurburoirk</w:t>
                              </w:r>
                              <w:r w:rsidRPr="00503A7C">
                                <w:rPr>
                                  <w:rStyle w:val="a7"/>
                                  <w:rFonts w:ascii="Times New Roman" w:eastAsiaTheme="majorEastAsia" w:hAnsi="Times New Roman"/>
                                  <w:color w:val="6666CC"/>
                                  <w:sz w:val="24"/>
                                  <w:szCs w:val="24"/>
                                  <w14:ligatures w14:val="none"/>
                                </w:rPr>
                                <w:t>@</w:t>
                              </w:r>
                              <w:r w:rsidRPr="00503A7C">
                                <w:rPr>
                                  <w:rStyle w:val="a7"/>
                                  <w:rFonts w:ascii="Times New Roman" w:eastAsiaTheme="majorEastAsia" w:hAnsi="Times New Roman"/>
                                  <w:color w:val="6666CC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mail</w:t>
                              </w:r>
                              <w:r w:rsidRPr="00503A7C">
                                <w:rPr>
                                  <w:rStyle w:val="a7"/>
                                  <w:rFonts w:ascii="Times New Roman" w:eastAsiaTheme="majorEastAsia" w:hAnsi="Times New Roman"/>
                                  <w:color w:val="6666CC"/>
                                  <w:sz w:val="24"/>
                                  <w:szCs w:val="24"/>
                                  <w14:ligatures w14:val="none"/>
                                </w:rPr>
                                <w:t>.</w:t>
                              </w:r>
                              <w:r w:rsidRPr="00503A7C">
                                <w:rPr>
                                  <w:rStyle w:val="a7"/>
                                  <w:rFonts w:ascii="Times New Roman" w:eastAsiaTheme="majorEastAsia" w:hAnsi="Times New Roman"/>
                                  <w:color w:val="6666CC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ru</w:t>
                              </w:r>
                            </w:hyperlink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A61BC5E" w14:textId="77777777" w:rsidR="00400A2B" w:rsidRPr="00503A7C" w:rsidRDefault="00400A2B" w:rsidP="00400A2B">
                            <w:pPr>
                              <w:widowControl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 в</w:t>
                            </w:r>
                            <w:proofErr w:type="gramEnd"/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 письменном виде при обращении по почте: г. Иркутск, ул. Профсоюзная, д. 8 </w:t>
                            </w:r>
                          </w:p>
                          <w:p w14:paraId="3284140D" w14:textId="77777777" w:rsidR="00400A2B" w:rsidRPr="00503A7C" w:rsidRDefault="00400A2B" w:rsidP="00400A2B">
                            <w:pPr>
                              <w:widowControl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</w:rPr>
                              <w:t>·</w:t>
                            </w:r>
                            <w:r w:rsidRPr="00503A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 на официальном сайте учреждения, в соответствующем разделе по ссылке </w:t>
                            </w:r>
                          </w:p>
                          <w:p w14:paraId="10020F84" w14:textId="77777777" w:rsidR="00400A2B" w:rsidRPr="00503A7C" w:rsidRDefault="00400A2B" w:rsidP="00400A2B">
                            <w:pPr>
                              <w:widowControl w:val="0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https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://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www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 xml:space="preserve">.госюрбюро38.рф/ или 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Q</w:t>
                            </w: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-коду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E7541" id="Text Box 8" o:spid="_x0000_s1046" type="#_x0000_t202" style="position:absolute;margin-left:271.05pt;margin-top:24.35pt;width:241pt;height:33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" filled="f" fillcolor="#66c" stroked="f" strokecolor="black [0]" strokeweight="2pt">
                <v:textbox inset="2.88pt,2.88pt,2.88pt,2.88pt">
                  <w:txbxContent>
                    <w:p w14:paraId="5942B022" w14:textId="77777777" w:rsidR="00400A2B" w:rsidRPr="00503A7C" w:rsidRDefault="00400A2B" w:rsidP="00400A2B">
                      <w:pPr>
                        <w:widowControl w:val="0"/>
                        <w:spacing w:after="150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Лицо, имеющее право на получение бесплатной юридической помощи, вправе получить всю необходимую ему информацию по вопросам предоставления бесплатной юридической помощи и ходе ее предоставления: </w:t>
                      </w:r>
                    </w:p>
                    <w:p w14:paraId="6E6BE69C" w14:textId="77777777" w:rsidR="00400A2B" w:rsidRPr="00503A7C" w:rsidRDefault="00400A2B" w:rsidP="00400A2B">
                      <w:pPr>
                        <w:widowControl w:val="0"/>
                        <w:spacing w:after="0" w:line="300" w:lineRule="exact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 на личном приеме у специалиста </w:t>
                      </w:r>
                      <w:proofErr w:type="spellStart"/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Госюрбюро</w:t>
                      </w:r>
                      <w:proofErr w:type="spellEnd"/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 по Иркутской области, в том числе в ходе проведения выездных приемов граждан</w:t>
                      </w:r>
                    </w:p>
                    <w:p w14:paraId="3C7ADBD8" w14:textId="77777777" w:rsidR="00400A2B" w:rsidRPr="00503A7C" w:rsidRDefault="00400A2B" w:rsidP="00400A2B">
                      <w:pPr>
                        <w:widowControl w:val="0"/>
                        <w:spacing w:after="0" w:line="300" w:lineRule="exact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 через представителя, при  условии надлежащим образом оформленной доверенности</w:t>
                      </w:r>
                    </w:p>
                    <w:p w14:paraId="5050B9F8" w14:textId="77777777" w:rsidR="00400A2B" w:rsidRPr="00503A7C" w:rsidRDefault="00400A2B" w:rsidP="00400A2B">
                      <w:pPr>
                        <w:widowControl w:val="0"/>
                        <w:spacing w:after="0" w:line="300" w:lineRule="exact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 по справочным телефонам: 8(3952) 200-110; 200-085; 200-509 </w:t>
                      </w:r>
                    </w:p>
                    <w:p w14:paraId="43FB4A64" w14:textId="77777777" w:rsidR="00400A2B" w:rsidRPr="00503A7C" w:rsidRDefault="00400A2B" w:rsidP="00400A2B">
                      <w:pPr>
                        <w:widowControl w:val="0"/>
                        <w:spacing w:after="0" w:line="300" w:lineRule="exact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 посредством электронной почты: 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  <w:hyperlink r:id="rId10" w:history="1">
                        <w:r w:rsidRPr="00503A7C">
                          <w:rPr>
                            <w:rStyle w:val="a7"/>
                            <w:rFonts w:ascii="Times New Roman" w:eastAsiaTheme="majorEastAsia" w:hAnsi="Times New Roman"/>
                            <w:color w:val="6666CC"/>
                            <w:sz w:val="24"/>
                            <w:szCs w:val="24"/>
                            <w:lang w:val="en-US"/>
                            <w14:ligatures w14:val="none"/>
                          </w:rPr>
                          <w:t>gosurburoirk</w:t>
                        </w:r>
                        <w:r w:rsidRPr="00503A7C">
                          <w:rPr>
                            <w:rStyle w:val="a7"/>
                            <w:rFonts w:ascii="Times New Roman" w:eastAsiaTheme="majorEastAsia" w:hAnsi="Times New Roman"/>
                            <w:color w:val="6666CC"/>
                            <w:sz w:val="24"/>
                            <w:szCs w:val="24"/>
                            <w14:ligatures w14:val="none"/>
                          </w:rPr>
                          <w:t>@</w:t>
                        </w:r>
                        <w:r w:rsidRPr="00503A7C">
                          <w:rPr>
                            <w:rStyle w:val="a7"/>
                            <w:rFonts w:ascii="Times New Roman" w:eastAsiaTheme="majorEastAsia" w:hAnsi="Times New Roman"/>
                            <w:color w:val="6666CC"/>
                            <w:sz w:val="24"/>
                            <w:szCs w:val="24"/>
                            <w:lang w:val="en-US"/>
                            <w14:ligatures w14:val="none"/>
                          </w:rPr>
                          <w:t>mail</w:t>
                        </w:r>
                        <w:r w:rsidRPr="00503A7C">
                          <w:rPr>
                            <w:rStyle w:val="a7"/>
                            <w:rFonts w:ascii="Times New Roman" w:eastAsiaTheme="majorEastAsia" w:hAnsi="Times New Roman"/>
                            <w:color w:val="6666CC"/>
                            <w:sz w:val="24"/>
                            <w:szCs w:val="24"/>
                            <w14:ligatures w14:val="none"/>
                          </w:rPr>
                          <w:t>.</w:t>
                        </w:r>
                        <w:r w:rsidRPr="00503A7C">
                          <w:rPr>
                            <w:rStyle w:val="a7"/>
                            <w:rFonts w:ascii="Times New Roman" w:eastAsiaTheme="majorEastAsia" w:hAnsi="Times New Roman"/>
                            <w:color w:val="6666CC"/>
                            <w:sz w:val="24"/>
                            <w:szCs w:val="24"/>
                            <w:lang w:val="en-US"/>
                            <w14:ligatures w14:val="none"/>
                          </w:rPr>
                          <w:t>ru</w:t>
                        </w:r>
                      </w:hyperlink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1A61BC5E" w14:textId="77777777" w:rsidR="00400A2B" w:rsidRPr="00503A7C" w:rsidRDefault="00400A2B" w:rsidP="00400A2B">
                      <w:pPr>
                        <w:widowControl w:val="0"/>
                        <w:spacing w:after="0" w:line="300" w:lineRule="exact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 в</w:t>
                      </w:r>
                      <w:proofErr w:type="gramEnd"/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 письменном виде при обращении по почте: г. Иркутск, ул. Профсоюзная, д. 8 </w:t>
                      </w:r>
                    </w:p>
                    <w:p w14:paraId="3284140D" w14:textId="77777777" w:rsidR="00400A2B" w:rsidRPr="00503A7C" w:rsidRDefault="00400A2B" w:rsidP="00400A2B">
                      <w:pPr>
                        <w:widowControl w:val="0"/>
                        <w:spacing w:after="0" w:line="300" w:lineRule="exact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</w:rPr>
                        <w:t>·</w:t>
                      </w:r>
                      <w:r w:rsidRPr="00503A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 на официальном сайте учреждения, в соответствующем разделе по ссылке </w:t>
                      </w:r>
                    </w:p>
                    <w:p w14:paraId="10020F84" w14:textId="77777777" w:rsidR="00400A2B" w:rsidRPr="00503A7C" w:rsidRDefault="00400A2B" w:rsidP="00400A2B">
                      <w:pPr>
                        <w:widowControl w:val="0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en-US"/>
                          <w14:ligatures w14:val="none"/>
                        </w:rPr>
                        <w:t>https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://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en-US"/>
                          <w14:ligatures w14:val="none"/>
                        </w:rPr>
                        <w:t>www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 xml:space="preserve">.госюрбюро38.рф/ или 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:lang w:val="en-US"/>
                          <w14:ligatures w14:val="none"/>
                        </w:rPr>
                        <w:t>Q</w:t>
                      </w: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-коду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057CF504" wp14:editId="25D045D7">
                <wp:simplePos x="0" y="0"/>
                <wp:positionH relativeFrom="column">
                  <wp:posOffset>6913880</wp:posOffset>
                </wp:positionH>
                <wp:positionV relativeFrom="paragraph">
                  <wp:posOffset>368300</wp:posOffset>
                </wp:positionV>
                <wp:extent cx="2922270" cy="2240915"/>
                <wp:effectExtent l="4445" t="1905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224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441378" w14:textId="77777777" w:rsidR="00400A2B" w:rsidRPr="00503A7C" w:rsidRDefault="00400A2B" w:rsidP="00400A2B">
                            <w:pPr>
                              <w:widowControl w:val="0"/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03A7C">
                              <w:rPr>
                                <w:rFonts w:ascii="Times New Roman" w:hAnsi="Times New Roman"/>
                                <w:color w:val="6666CC"/>
                                <w:sz w:val="24"/>
                                <w:szCs w:val="24"/>
                                <w14:ligatures w14:val="none"/>
                              </w:rPr>
                              <w:t>В рамках реализации Федерального закона от 21.11.2011 № 324-ФЗ «О бесплатной юридической помощи в российской Федерации» и Закона Иркутской области от 06.11.2012 № 105-ОЗ «Об обеспечении оказания юридической помощи в Иркутской области» на территории Иркутской области юридическая помощь оказывается бесплатно государственным юридическим бюро Иркутской области определенным категориям граждан.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F504" id="Text Box 5" o:spid="_x0000_s1047" type="#_x0000_t202" style="position:absolute;margin-left:544.4pt;margin-top:29pt;width:230.1pt;height:176.4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" filled="f" fillcolor="#66c" stroked="f" strokecolor="black [0]" strokeweight="2pt">
                <v:textbox inset="2.88pt,2.88pt,2.88pt,2.88pt">
                  <w:txbxContent>
                    <w:p w14:paraId="11441378" w14:textId="77777777" w:rsidR="00400A2B" w:rsidRPr="00503A7C" w:rsidRDefault="00400A2B" w:rsidP="00400A2B">
                      <w:pPr>
                        <w:widowControl w:val="0"/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</w:pPr>
                      <w:r w:rsidRPr="00503A7C">
                        <w:rPr>
                          <w:rFonts w:ascii="Times New Roman" w:hAnsi="Times New Roman"/>
                          <w:color w:val="6666CC"/>
                          <w:sz w:val="24"/>
                          <w:szCs w:val="24"/>
                          <w14:ligatures w14:val="none"/>
                        </w:rPr>
                        <w:t>В рамках реализации Федерального закона от 21.11.2011 № 324-ФЗ «О бесплатной юридической помощи в российской Федерации» и Закона Иркутской области от 06.11.2012 № 105-ОЗ «Об обеспечении оказания юридической помощи в Иркутской области» на территории Иркутской области юридическая помощь оказывается бесплатно государственным юридическим бюро Иркутской области определенным категориям граждан.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214031A" wp14:editId="14C7C68D">
                <wp:simplePos x="0" y="0"/>
                <wp:positionH relativeFrom="column">
                  <wp:posOffset>6913880</wp:posOffset>
                </wp:positionH>
                <wp:positionV relativeFrom="paragraph">
                  <wp:posOffset>-593725</wp:posOffset>
                </wp:positionV>
                <wp:extent cx="2088515" cy="470535"/>
                <wp:effectExtent l="4445" t="1905" r="2540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E1FD19" w14:textId="77777777" w:rsidR="00400A2B" w:rsidRDefault="00400A2B" w:rsidP="00400A2B">
                            <w:pPr>
                              <w:pStyle w:val="msoorganizationname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ОГБУСО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«</w:t>
                            </w:r>
                            <w:r w:rsidRPr="00400A2B">
                              <w:rPr>
                                <w:noProof/>
                              </w:rPr>
                              <w:drawing>
                                <wp:inline distT="0" distB="0" distL="0" distR="0" wp14:anchorId="7BC193D9" wp14:editId="4C51EA76">
                                  <wp:extent cx="2016125" cy="460303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6125" cy="460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14:ligatures w14:val="none"/>
                              </w:rPr>
                              <w:t>Р</w:t>
                            </w: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D9C89CE" wp14:editId="795F94F9">
                                  <wp:extent cx="2016125" cy="460303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6125" cy="460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14:ligatures w14:val="none"/>
                              </w:rPr>
                              <w:t xml:space="preserve">РРЦ 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14:ligatures w14:val="none"/>
                              </w:rPr>
                              <w:t>Веста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4031A" id="_x0000_s1048" type="#_x0000_t202" style="position:absolute;margin-left:544.4pt;margin-top:-46.75pt;width:164.45pt;height:37.0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" filled="f" stroked="f" strokecolor="black [0]" strokeweight="0" insetpen="t">
                <v:textbox inset="2.85pt,2.85pt,2.85pt,2.85pt">
                  <w:txbxContent>
                    <w:p w14:paraId="03E1FD19" w14:textId="77777777" w:rsidR="00400A2B" w:rsidRDefault="00400A2B" w:rsidP="00400A2B">
                      <w:pPr>
                        <w:pStyle w:val="msoorganizationname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ОГБУСО </w:t>
                      </w:r>
                      <w:r>
                        <w:rPr>
                          <w:lang w:val="en-US"/>
                          <w14:ligatures w14:val="none"/>
                        </w:rPr>
                        <w:t>«</w:t>
                      </w:r>
                      <w:r w:rsidRPr="00400A2B">
                        <w:rPr>
                          <w:noProof/>
                        </w:rPr>
                        <w:drawing>
                          <wp:inline distT="0" distB="0" distL="0" distR="0" wp14:anchorId="7BC193D9" wp14:editId="4C51EA76">
                            <wp:extent cx="2016125" cy="460303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6125" cy="460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14:ligatures w14:val="none"/>
                        </w:rPr>
                        <w:t>Р</w:t>
                      </w: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7D9C89CE" wp14:editId="795F94F9">
                            <wp:extent cx="2016125" cy="460303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6125" cy="460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14:ligatures w14:val="none"/>
                        </w:rPr>
                        <w:t xml:space="preserve">РРЦ </w:t>
                      </w:r>
                      <w:r>
                        <w:rPr>
                          <w:lang w:val="en-US"/>
                          <w14:ligatures w14:val="none"/>
                        </w:rPr>
                        <w:t>«</w:t>
                      </w:r>
                      <w:r>
                        <w:rPr>
                          <w14:ligatures w14:val="none"/>
                        </w:rPr>
                        <w:t>Веста</w:t>
                      </w:r>
                      <w:r>
                        <w:rPr>
                          <w:lang w:val="en-US"/>
                          <w14:ligatures w14:val="none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4F18DB59" wp14:editId="07A3D428">
            <wp:simplePos x="0" y="0"/>
            <wp:positionH relativeFrom="column">
              <wp:posOffset>4003675</wp:posOffset>
            </wp:positionH>
            <wp:positionV relativeFrom="paragraph">
              <wp:posOffset>4691380</wp:posOffset>
            </wp:positionV>
            <wp:extent cx="1409700" cy="1409700"/>
            <wp:effectExtent l="0" t="0" r="0" b="0"/>
            <wp:wrapNone/>
            <wp:docPr id="2" name="Рисунок 2" descr="qr-code госюрбю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r-code госюрбюр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30EA872" wp14:editId="5460F3CE">
                <wp:simplePos x="0" y="0"/>
                <wp:positionH relativeFrom="column">
                  <wp:posOffset>-262890</wp:posOffset>
                </wp:positionH>
                <wp:positionV relativeFrom="paragraph">
                  <wp:posOffset>5157470</wp:posOffset>
                </wp:positionV>
                <wp:extent cx="2913380" cy="1300480"/>
                <wp:effectExtent l="0" t="0" r="127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2C0405" w14:textId="77777777" w:rsidR="00400A2B" w:rsidRDefault="00400A2B" w:rsidP="00400A2B">
                            <w:pPr>
                              <w:widowControl w:val="0"/>
                              <w:rPr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6666CC"/>
                                <w:sz w:val="22"/>
                                <w:szCs w:val="22"/>
                                <w14:ligatures w14:val="none"/>
                              </w:rPr>
                              <w:t>Также специалистами обособленного подразделения ОГКУ Государственного бюро юридических услуг по Иркутской области осуществляется выезд к маломобильным гражданам.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A872" id="_x0000_s1049" type="#_x0000_t202" style="position:absolute;margin-left:-20.7pt;margin-top:406.1pt;width:229.4pt;height:102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" filled="f" fillcolor="#66c" stroked="f" strokecolor="black [0]" strokeweight="2pt">
                <v:textbox inset="2.88pt,2.88pt,2.88pt,2.88pt">
                  <w:txbxContent>
                    <w:p w14:paraId="092C0405" w14:textId="77777777" w:rsidR="00400A2B" w:rsidRDefault="00400A2B" w:rsidP="00400A2B">
                      <w:pPr>
                        <w:widowControl w:val="0"/>
                        <w:rPr>
                          <w:color w:val="6666C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6666CC"/>
                          <w:sz w:val="22"/>
                          <w:szCs w:val="22"/>
                          <w14:ligatures w14:val="none"/>
                        </w:rPr>
                        <w:t>Также специалистами обособленного подразделения ОГКУ Государственного бюро юридических услуг по Иркутской области осуществляется выезд к маломобильным гражданам.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0FE8" w:rsidSect="00400A2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974E" w14:textId="77777777" w:rsidR="00A82356" w:rsidRDefault="00A82356" w:rsidP="00400A2B">
      <w:pPr>
        <w:spacing w:after="0"/>
      </w:pPr>
      <w:r>
        <w:separator/>
      </w:r>
    </w:p>
  </w:endnote>
  <w:endnote w:type="continuationSeparator" w:id="0">
    <w:p w14:paraId="6E805BEB" w14:textId="77777777" w:rsidR="00A82356" w:rsidRDefault="00A82356" w:rsidP="00400A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4A85" w14:textId="77777777" w:rsidR="00A82356" w:rsidRDefault="00A82356" w:rsidP="00400A2B">
      <w:pPr>
        <w:spacing w:after="0"/>
      </w:pPr>
      <w:r>
        <w:separator/>
      </w:r>
    </w:p>
  </w:footnote>
  <w:footnote w:type="continuationSeparator" w:id="0">
    <w:p w14:paraId="3C790C83" w14:textId="77777777" w:rsidR="00A82356" w:rsidRDefault="00A82356" w:rsidP="00400A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AF"/>
    <w:rsid w:val="0001747B"/>
    <w:rsid w:val="000E3CC3"/>
    <w:rsid w:val="000E43CE"/>
    <w:rsid w:val="00400A2B"/>
    <w:rsid w:val="00420FE8"/>
    <w:rsid w:val="00503A7C"/>
    <w:rsid w:val="006A110E"/>
    <w:rsid w:val="00A82356"/>
    <w:rsid w:val="00AB3E07"/>
    <w:rsid w:val="00C41EA4"/>
    <w:rsid w:val="00D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5685"/>
  <w15:docId w15:val="{B5512944-FF24-4ABE-A214-90104B32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2B"/>
    <w:pPr>
      <w:spacing w:after="120" w:line="240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017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A2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00A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bodytext4">
    <w:name w:val="msobodytext4"/>
    <w:rsid w:val="00400A2B"/>
    <w:pPr>
      <w:spacing w:after="120" w:line="240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400A2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00A2B"/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400A2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00A2B"/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styleId="a7">
    <w:name w:val="Hyperlink"/>
    <w:basedOn w:val="a0"/>
    <w:uiPriority w:val="99"/>
    <w:semiHidden/>
    <w:unhideWhenUsed/>
    <w:rsid w:val="00400A2B"/>
    <w:rPr>
      <w:color w:val="800000"/>
      <w:u w:val="single"/>
    </w:rPr>
  </w:style>
  <w:style w:type="paragraph" w:customStyle="1" w:styleId="msoorganizationname">
    <w:name w:val="msoorganizationname"/>
    <w:rsid w:val="00400A2B"/>
    <w:pPr>
      <w:spacing w:after="0" w:line="240" w:lineRule="auto"/>
    </w:pPr>
    <w:rPr>
      <w:rFonts w:ascii="Franklin Gothic Book" w:eastAsia="Times New Roman" w:hAnsi="Franklin Gothic Book" w:cs="Times New Roman"/>
      <w:b/>
      <w:bCs/>
      <w:caps/>
      <w:color w:val="FFFFFF"/>
      <w:kern w:val="28"/>
      <w:sz w:val="24"/>
      <w:szCs w:val="24"/>
      <w:lang w:eastAsia="ru-RU"/>
      <w14:ligatures w14:val="standard"/>
      <w14:cntxtAlts/>
    </w:rPr>
  </w:style>
  <w:style w:type="paragraph" w:styleId="a8">
    <w:name w:val="Balloon Text"/>
    <w:basedOn w:val="a"/>
    <w:link w:val="a9"/>
    <w:uiPriority w:val="99"/>
    <w:semiHidden/>
    <w:unhideWhenUsed/>
    <w:rsid w:val="00400A2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A2B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title3">
    <w:name w:val="msotitle3"/>
    <w:rsid w:val="00400A2B"/>
    <w:pPr>
      <w:spacing w:after="0" w:line="240" w:lineRule="auto"/>
    </w:pPr>
    <w:rPr>
      <w:rFonts w:ascii="Franklin Gothic Book" w:eastAsia="Times New Roman" w:hAnsi="Franklin Gothic Book" w:cs="Times New Roman"/>
      <w:b/>
      <w:bCs/>
      <w:color w:val="6666CC"/>
      <w:kern w:val="28"/>
      <w:sz w:val="44"/>
      <w:szCs w:val="44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01747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gosurburoirk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osurburoir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Веста</dc:creator>
  <cp:keywords/>
  <dc:description/>
  <cp:lastModifiedBy>soczashitzalarisis@outlook.com</cp:lastModifiedBy>
  <cp:revision>2</cp:revision>
  <dcterms:created xsi:type="dcterms:W3CDTF">2025-06-10T09:55:00Z</dcterms:created>
  <dcterms:modified xsi:type="dcterms:W3CDTF">2025-06-10T09:55:00Z</dcterms:modified>
</cp:coreProperties>
</file>