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2A51D8" w:rsidRPr="00114B60" w:rsidRDefault="00AD4C22" w:rsidP="00114B60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E36C0A" w:themeColor="accent6" w:themeShade="BF"/>
          <w:sz w:val="30"/>
          <w:szCs w:val="30"/>
        </w:rPr>
      </w:pPr>
      <w:r w:rsidRPr="00114B60">
        <w:rPr>
          <w:rStyle w:val="ac"/>
          <w:rFonts w:ascii="Times New Roman" w:hAnsi="Times New Roman" w:cs="Times New Roman"/>
          <w:color w:val="E36C0A" w:themeColor="accent6" w:themeShade="BF"/>
          <w:sz w:val="30"/>
          <w:szCs w:val="30"/>
        </w:rPr>
        <w:t>Специалисты Службы ранней помощи - междисциплинарная команда профессионалов в области развития детей раннего возраста:</w:t>
      </w:r>
    </w:p>
    <w:p w:rsidR="00AD4C22" w:rsidRPr="00031A83" w:rsidRDefault="00031A83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</w:t>
      </w:r>
    </w:p>
    <w:p w:rsidR="00031A83" w:rsidRPr="00031A83" w:rsidRDefault="00031A83" w:rsidP="00031A83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</w:t>
      </w:r>
    </w:p>
    <w:p w:rsidR="00AD4C22" w:rsidRPr="00031A83" w:rsidRDefault="00AD4C22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 педагог</w:t>
      </w:r>
    </w:p>
    <w:p w:rsidR="00AD4C22" w:rsidRPr="00031A83" w:rsidRDefault="00031A83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по комплексной реабилитации</w:t>
      </w:r>
    </w:p>
    <w:p w:rsidR="00AD4C22" w:rsidRPr="00031A83" w:rsidRDefault="00031A83" w:rsidP="00180257">
      <w:pPr>
        <w:pStyle w:val="ad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A83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по реабилитации и по работе с семьей</w:t>
      </w:r>
    </w:p>
    <w:p w:rsidR="00180257" w:rsidRPr="00114B60" w:rsidRDefault="00180257" w:rsidP="00114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</w:pP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Специалисты </w:t>
      </w:r>
      <w:r w:rsidR="00B127D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С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лужбы ранне</w:t>
      </w:r>
      <w:r w:rsidR="00455603"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й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 </w:t>
      </w:r>
      <w:r w:rsidR="00455603"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помощи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 </w:t>
      </w:r>
      <w:r w:rsidR="00B127D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 xml:space="preserve">помогут </w:t>
      </w:r>
      <w:r w:rsidRPr="00114B60">
        <w:rPr>
          <w:rFonts w:ascii="Times New Roman" w:eastAsia="Times New Roman" w:hAnsi="Times New Roman" w:cs="Times New Roman"/>
          <w:b/>
          <w:color w:val="E36C0A" w:themeColor="accent6" w:themeShade="BF"/>
          <w:sz w:val="30"/>
          <w:szCs w:val="30"/>
          <w:lang w:eastAsia="ru-RU"/>
        </w:rPr>
        <w:t>в следующем:</w:t>
      </w:r>
    </w:p>
    <w:p w:rsidR="00E9278D" w:rsidRPr="00031A83" w:rsidRDefault="00E9278D" w:rsidP="00E9278D">
      <w:pPr>
        <w:pStyle w:val="ad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Оценить уровень, выявить ограничения и трудности развития ребенка, сформировать адекватную "картину" ограничений ребенка, укрепить </w:t>
      </w:r>
      <w:r w:rsidR="00031A83"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ресурс</w:t>
      </w: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257" w:rsidRPr="00031A83" w:rsidRDefault="00180257" w:rsidP="00E9278D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родителями разработать и реализовывать программу развития (двигательного, речевого, </w:t>
      </w:r>
      <w:r w:rsidR="00031A83"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когнитивного, самообслуживания</w:t>
      </w: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общаться с детьми и взрослыми и т.д.).</w:t>
      </w:r>
    </w:p>
    <w:p w:rsidR="00180257" w:rsidRPr="00031A83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лучше понимать потребности ребенка и справляться с его трудным поведением (капризы, истерики, негативизм).</w:t>
      </w:r>
    </w:p>
    <w:p w:rsidR="00180257" w:rsidRPr="00031A83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подобрать необходимое ребенку специальное оборудование и технику (специальные стулья, коляски, приспособления для стояния и еды и т.д.).</w:t>
      </w:r>
    </w:p>
    <w:p w:rsidR="00180257" w:rsidRPr="00031A83" w:rsidRDefault="00180257" w:rsidP="00180257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способы лучше справляться с малышом в обычных бытовых ситуациях (кормление, одевание, игра и т.д.).</w:t>
      </w:r>
    </w:p>
    <w:p w:rsidR="00B127D0" w:rsidRDefault="00B127D0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180257" w:rsidRPr="00031A83" w:rsidRDefault="00180257" w:rsidP="0018025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также при необходимости разработа</w:t>
      </w:r>
      <w:r w:rsidR="00B127D0"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дополнительной коммуникации:</w:t>
      </w:r>
    </w:p>
    <w:p w:rsidR="00180257" w:rsidRPr="00031A83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родителям организовать для ребенка развивающее окружение</w:t>
      </w:r>
      <w:r w:rsidR="00E9278D"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подобрать подходящие по возрасту игры и занятия.</w:t>
      </w:r>
    </w:p>
    <w:p w:rsidR="00180257" w:rsidRPr="00031A83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родителям особых детей возможность встретиться с другими родителями, у которых есть похожие дети.</w:t>
      </w:r>
    </w:p>
    <w:p w:rsidR="00180257" w:rsidRPr="00031A83" w:rsidRDefault="00180257" w:rsidP="00180257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88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31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психологическую помощь родителям.</w:t>
      </w:r>
    </w:p>
    <w:p w:rsidR="002A51D8" w:rsidRDefault="00114B6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6F9945" wp14:editId="4057D604">
            <wp:simplePos x="0" y="0"/>
            <wp:positionH relativeFrom="column">
              <wp:posOffset>43180</wp:posOffset>
            </wp:positionH>
            <wp:positionV relativeFrom="paragraph">
              <wp:posOffset>121920</wp:posOffset>
            </wp:positionV>
            <wp:extent cx="3241040" cy="815340"/>
            <wp:effectExtent l="0" t="0" r="0" b="0"/>
            <wp:wrapNone/>
            <wp:docPr id="3" name="Рисунок 3" descr="C:\Users\PorubovaNV\Desktop\YfFxAhyT3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rubovaNV\Desktop\YfFxAhyT3X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1D8" w:rsidRDefault="002A51D8"/>
    <w:p w:rsidR="002A51D8" w:rsidRDefault="00E9278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5A11E1" wp14:editId="686CA04E">
            <wp:simplePos x="0" y="0"/>
            <wp:positionH relativeFrom="column">
              <wp:posOffset>3216275</wp:posOffset>
            </wp:positionH>
            <wp:positionV relativeFrom="paragraph">
              <wp:posOffset>46990</wp:posOffset>
            </wp:positionV>
            <wp:extent cx="4066540" cy="3600450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1D8" w:rsidRDefault="002A51D8"/>
    <w:p w:rsidR="002A51D8" w:rsidRPr="00F64712" w:rsidRDefault="00E9278D" w:rsidP="00E9278D">
      <w:pPr>
        <w:jc w:val="center"/>
        <w:rPr>
          <w:rFonts w:ascii="Arial Black" w:hAnsi="Arial Black"/>
          <w:color w:val="C00000"/>
        </w:rPr>
      </w:pPr>
      <w:r w:rsidRPr="00F64712">
        <w:rPr>
          <w:rStyle w:val="ac"/>
          <w:rFonts w:ascii="Arial Black" w:hAnsi="Arial Black" w:cs="Arial"/>
          <w:color w:val="C00000"/>
          <w:sz w:val="23"/>
          <w:szCs w:val="23"/>
        </w:rPr>
        <w:t>Родители – наши главные партнеры!</w:t>
      </w:r>
    </w:p>
    <w:p w:rsidR="002B4C86" w:rsidRDefault="002B4C86" w:rsidP="00D62CD1"/>
    <w:p w:rsidR="00F64712" w:rsidRDefault="00F64712" w:rsidP="00D62CD1">
      <w:pPr>
        <w:rPr>
          <w:rFonts w:ascii="Times New Roman" w:hAnsi="Times New Roman" w:cs="Times New Roman"/>
          <w:b/>
          <w:sz w:val="28"/>
          <w:szCs w:val="28"/>
        </w:rPr>
      </w:pPr>
    </w:p>
    <w:p w:rsidR="002B4C86" w:rsidRDefault="002B4C86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F7" w:rsidRDefault="00C564F7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адрес:</w:t>
      </w:r>
    </w:p>
    <w:p w:rsidR="00C564F7" w:rsidRDefault="007859FE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Заларинский район</w:t>
      </w:r>
      <w:r w:rsidR="00C56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рп.Залари</w:t>
      </w:r>
    </w:p>
    <w:p w:rsidR="00C564F7" w:rsidRDefault="007859FE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Дзержинского, 54-А</w:t>
      </w:r>
      <w:r w:rsidR="00C564F7">
        <w:rPr>
          <w:rFonts w:ascii="Times New Roman" w:hAnsi="Times New Roman" w:cs="Times New Roman"/>
          <w:sz w:val="28"/>
          <w:szCs w:val="28"/>
        </w:rPr>
        <w:t>.</w:t>
      </w:r>
    </w:p>
    <w:p w:rsidR="00C564F7" w:rsidRDefault="007859FE" w:rsidP="007859FE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Автобусы №</w:t>
      </w:r>
      <w:r w:rsidR="00C564F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2,3</w:t>
      </w:r>
      <w:r w:rsidR="00C56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4F7" w:rsidRDefault="007859FE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Остановки: почта России №2</w:t>
      </w:r>
      <w:r w:rsidR="00C564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64F7" w:rsidRDefault="007859FE" w:rsidP="00C564F7">
      <w:pPr>
        <w:tabs>
          <w:tab w:val="left" w:pos="142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«Каспий</w:t>
      </w:r>
      <w:r w:rsidR="00C564F7">
        <w:rPr>
          <w:rFonts w:ascii="Times New Roman" w:hAnsi="Times New Roman" w:cs="Times New Roman"/>
          <w:sz w:val="28"/>
          <w:szCs w:val="28"/>
        </w:rPr>
        <w:t>»</w:t>
      </w:r>
    </w:p>
    <w:p w:rsidR="002A51D8" w:rsidRDefault="002A51D8">
      <w:bookmarkStart w:id="0" w:name="_GoBack"/>
      <w:bookmarkEnd w:id="0"/>
    </w:p>
    <w:p w:rsidR="00361694" w:rsidRDefault="00453FB8" w:rsidP="00361694">
      <w:pPr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тел. (8395- 52)2-12-18</w:t>
      </w:r>
    </w:p>
    <w:p w:rsidR="00C564F7" w:rsidRDefault="007859FE" w:rsidP="00031A83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социального развития, опеки и попечительства Иркутской области</w:t>
      </w:r>
    </w:p>
    <w:p w:rsidR="007859FE" w:rsidRDefault="007859FE" w:rsidP="007859FE">
      <w:pPr>
        <w:pStyle w:val="ab"/>
        <w:jc w:val="center"/>
        <w:rPr>
          <w:sz w:val="24"/>
          <w:szCs w:val="24"/>
        </w:rPr>
      </w:pPr>
    </w:p>
    <w:p w:rsidR="007859FE" w:rsidRDefault="007859FE" w:rsidP="007859FE">
      <w:pPr>
        <w:pStyle w:val="ab"/>
        <w:jc w:val="center"/>
        <w:rPr>
          <w:sz w:val="24"/>
          <w:szCs w:val="24"/>
        </w:rPr>
      </w:pPr>
    </w:p>
    <w:p w:rsidR="007859FE" w:rsidRDefault="007859FE" w:rsidP="007859FE">
      <w:pPr>
        <w:pStyle w:val="ab"/>
        <w:jc w:val="center"/>
        <w:rPr>
          <w:sz w:val="28"/>
          <w:szCs w:val="28"/>
        </w:rPr>
      </w:pPr>
      <w:r w:rsidRPr="007859FE">
        <w:rPr>
          <w:sz w:val="28"/>
          <w:szCs w:val="28"/>
        </w:rPr>
        <w:t xml:space="preserve">ОГБУ «Управление социальной защиты </w:t>
      </w:r>
    </w:p>
    <w:p w:rsidR="007859FE" w:rsidRPr="007859FE" w:rsidRDefault="007859FE" w:rsidP="007859FE">
      <w:pPr>
        <w:pStyle w:val="ab"/>
        <w:jc w:val="center"/>
        <w:rPr>
          <w:sz w:val="28"/>
          <w:szCs w:val="28"/>
        </w:rPr>
      </w:pPr>
      <w:r w:rsidRPr="007859FE">
        <w:rPr>
          <w:sz w:val="28"/>
          <w:szCs w:val="28"/>
        </w:rPr>
        <w:t>и социального обслуживания населения по Заларинскому району»</w:t>
      </w:r>
    </w:p>
    <w:p w:rsidR="007859FE" w:rsidRPr="007859FE" w:rsidRDefault="007859FE" w:rsidP="007859FE">
      <w:pPr>
        <w:pStyle w:val="ab"/>
        <w:jc w:val="center"/>
        <w:rPr>
          <w:sz w:val="28"/>
          <w:szCs w:val="28"/>
        </w:rPr>
      </w:pPr>
    </w:p>
    <w:p w:rsidR="002A51D8" w:rsidRDefault="002A51D8"/>
    <w:p w:rsidR="002A51D8" w:rsidRDefault="002A51D8"/>
    <w:p w:rsidR="002A51D8" w:rsidRDefault="002A51D8"/>
    <w:p w:rsidR="002A51D8" w:rsidRDefault="002A51D8"/>
    <w:p w:rsidR="002A51D8" w:rsidRDefault="002A51D8"/>
    <w:p w:rsidR="00E9278D" w:rsidRDefault="00E9278D"/>
    <w:p w:rsidR="00E9278D" w:rsidRDefault="00E9278D"/>
    <w:p w:rsidR="00E9278D" w:rsidRDefault="00E9278D"/>
    <w:p w:rsidR="00E9278D" w:rsidRDefault="00E9278D"/>
    <w:p w:rsidR="00E9278D" w:rsidRDefault="00E9278D"/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E9278D" w:rsidP="00114B60">
      <w:pPr>
        <w:pStyle w:val="a9"/>
        <w:spacing w:before="0" w:beforeAutospacing="0" w:after="0" w:afterAutospacing="0" w:line="360" w:lineRule="auto"/>
        <w:ind w:firstLine="284"/>
        <w:rPr>
          <w:rStyle w:val="aa"/>
          <w:b/>
          <w:i w:val="0"/>
          <w:color w:val="E36C0A" w:themeColor="accent6" w:themeShade="BF"/>
          <w:sz w:val="30"/>
          <w:szCs w:val="30"/>
        </w:rPr>
      </w:pPr>
    </w:p>
    <w:p w:rsidR="00E9278D" w:rsidRDefault="00A96354" w:rsidP="00A96354">
      <w:pPr>
        <w:pStyle w:val="a9"/>
        <w:spacing w:before="0" w:beforeAutospacing="0" w:after="0" w:afterAutospacing="0" w:line="360" w:lineRule="auto"/>
        <w:ind w:firstLine="284"/>
        <w:jc w:val="center"/>
        <w:rPr>
          <w:rStyle w:val="aa"/>
          <w:b/>
          <w:i w:val="0"/>
          <w:color w:val="E36C0A" w:themeColor="accent6" w:themeShade="BF"/>
          <w:sz w:val="30"/>
          <w:szCs w:val="30"/>
        </w:rPr>
      </w:pPr>
      <w:r>
        <w:rPr>
          <w:rStyle w:val="aa"/>
          <w:b/>
          <w:i w:val="0"/>
          <w:color w:val="E36C0A" w:themeColor="accent6" w:themeShade="BF"/>
          <w:sz w:val="30"/>
          <w:szCs w:val="30"/>
        </w:rPr>
        <w:t>2024г.</w:t>
      </w:r>
    </w:p>
    <w:p w:rsidR="002A51D8" w:rsidRPr="00114B60" w:rsidRDefault="002A51D8" w:rsidP="007859FE">
      <w:pPr>
        <w:pStyle w:val="a9"/>
        <w:spacing w:before="0" w:beforeAutospacing="0" w:after="0" w:afterAutospacing="0" w:line="360" w:lineRule="auto"/>
        <w:rPr>
          <w:b/>
          <w:i/>
          <w:color w:val="E36C0A" w:themeColor="accent6" w:themeShade="BF"/>
          <w:sz w:val="30"/>
          <w:szCs w:val="30"/>
        </w:rPr>
      </w:pPr>
      <w:r w:rsidRPr="00114B60">
        <w:rPr>
          <w:rStyle w:val="aa"/>
          <w:b/>
          <w:i w:val="0"/>
          <w:color w:val="E36C0A" w:themeColor="accent6" w:themeShade="BF"/>
          <w:sz w:val="30"/>
          <w:szCs w:val="30"/>
        </w:rPr>
        <w:lastRenderedPageBreak/>
        <w:t>Что такое ранняя помощь?</w:t>
      </w:r>
    </w:p>
    <w:p w:rsidR="002A51D8" w:rsidRPr="0067019B" w:rsidRDefault="002A51D8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 w:rsidRPr="0067019B">
        <w:rPr>
          <w:color w:val="000000"/>
          <w:sz w:val="22"/>
          <w:szCs w:val="20"/>
        </w:rPr>
        <w:t xml:space="preserve">Ранней </w:t>
      </w:r>
      <w:r w:rsidR="00031A83" w:rsidRPr="0067019B">
        <w:rPr>
          <w:color w:val="000000"/>
          <w:sz w:val="22"/>
          <w:szCs w:val="20"/>
        </w:rPr>
        <w:t>помощью называют</w:t>
      </w:r>
      <w:r w:rsidRPr="0067019B">
        <w:rPr>
          <w:color w:val="000000"/>
          <w:sz w:val="22"/>
          <w:szCs w:val="20"/>
        </w:rPr>
        <w:t xml:space="preserve"> программы помощи маленьким детям (детям первых трех лет жизни</w:t>
      </w:r>
      <w:r w:rsidR="00031A83" w:rsidRPr="0067019B">
        <w:rPr>
          <w:color w:val="000000"/>
          <w:sz w:val="22"/>
          <w:szCs w:val="20"/>
        </w:rPr>
        <w:t>), имеющим</w:t>
      </w:r>
      <w:r w:rsidRPr="0067019B">
        <w:rPr>
          <w:color w:val="000000"/>
          <w:sz w:val="22"/>
          <w:szCs w:val="20"/>
        </w:rPr>
        <w:t xml:space="preserve"> нарушения развития или риск возникновения нарушений развити</w:t>
      </w:r>
      <w:r w:rsidR="00B94EA2">
        <w:rPr>
          <w:color w:val="000000"/>
          <w:sz w:val="22"/>
          <w:szCs w:val="20"/>
        </w:rPr>
        <w:t>я</w:t>
      </w:r>
      <w:r w:rsidRPr="0067019B">
        <w:rPr>
          <w:color w:val="000000"/>
          <w:sz w:val="22"/>
          <w:szCs w:val="20"/>
        </w:rPr>
        <w:t xml:space="preserve"> в будущем. Эти нарушения возника</w:t>
      </w:r>
      <w:r w:rsidR="00B94EA2">
        <w:rPr>
          <w:color w:val="000000"/>
          <w:sz w:val="22"/>
          <w:szCs w:val="20"/>
        </w:rPr>
        <w:t xml:space="preserve">ют </w:t>
      </w:r>
      <w:r w:rsidRPr="0067019B">
        <w:rPr>
          <w:color w:val="000000"/>
          <w:sz w:val="22"/>
          <w:szCs w:val="20"/>
        </w:rPr>
        <w:t>по самым разным причинам - от врожденных и биологических медицинских факторов до проживания в трудных социальных условиях или вне семьи.</w:t>
      </w:r>
    </w:p>
    <w:p w:rsidR="002A51D8" w:rsidRPr="0067019B" w:rsidRDefault="002A51D8" w:rsidP="00114B60">
      <w:pPr>
        <w:pStyle w:val="a9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0"/>
        </w:rPr>
      </w:pPr>
      <w:r w:rsidRPr="0067019B">
        <w:rPr>
          <w:color w:val="000000"/>
          <w:sz w:val="22"/>
          <w:szCs w:val="20"/>
        </w:rPr>
        <w:t>Первые годы жизни — необычайно важное время для развития ребенка. Именно в этом возрасте наиболее активно развивается мозг малыша. В</w:t>
      </w:r>
      <w:r w:rsidR="00B94EA2">
        <w:rPr>
          <w:color w:val="000000"/>
          <w:sz w:val="22"/>
          <w:szCs w:val="20"/>
        </w:rPr>
        <w:t xml:space="preserve"> </w:t>
      </w:r>
      <w:r w:rsidRPr="0067019B">
        <w:rPr>
          <w:color w:val="000000"/>
          <w:sz w:val="22"/>
          <w:szCs w:val="20"/>
        </w:rPr>
        <w:t>первые 2-3 года жизни ребенок учится доверять своим близким и исследовать окружающий мир. В этом возрасте ребенку гораздо легче осваивать язык и речь, учиться самостоятельности и общению.</w:t>
      </w:r>
    </w:p>
    <w:p w:rsidR="0067019B" w:rsidRPr="00114B60" w:rsidRDefault="0067019B" w:rsidP="00114B60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114B60">
        <w:rPr>
          <w:b/>
          <w:color w:val="E36C0A" w:themeColor="accent6" w:themeShade="BF"/>
          <w:sz w:val="30"/>
          <w:szCs w:val="30"/>
        </w:rPr>
        <w:t>Основные принципы работы Службы ранней помощи: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Семейно-ориентированная деятельность</w:t>
      </w:r>
      <w:r w:rsidRPr="0067019B">
        <w:rPr>
          <w:color w:val="000000"/>
          <w:sz w:val="22"/>
        </w:rPr>
        <w:t xml:space="preserve"> - профессиональная направленность сотрудников </w:t>
      </w:r>
      <w:r w:rsidR="00B94EA2">
        <w:rPr>
          <w:color w:val="000000"/>
          <w:sz w:val="22"/>
        </w:rPr>
        <w:t>С</w:t>
      </w:r>
      <w:r w:rsidRPr="0067019B">
        <w:rPr>
          <w:color w:val="000000"/>
          <w:sz w:val="22"/>
        </w:rPr>
        <w:t>лужбы на взаимодействие, как с ребенком, так и с родителями и другими членами семьи, людьми из его ближайшего окружения.</w:t>
      </w:r>
    </w:p>
    <w:p w:rsidR="00114B60" w:rsidRPr="00114B60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Междисциплинарный подход</w:t>
      </w:r>
      <w:r w:rsidRPr="00114B60">
        <w:rPr>
          <w:color w:val="000000"/>
          <w:sz w:val="22"/>
        </w:rPr>
        <w:t xml:space="preserve"> - совместная работа специалистов разных областей знаний, составляющих единую команду.</w:t>
      </w:r>
    </w:p>
    <w:p w:rsidR="0067019B" w:rsidRPr="00114B60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Партнерство</w:t>
      </w:r>
      <w:r w:rsidRPr="00114B60">
        <w:rPr>
          <w:color w:val="000000"/>
          <w:sz w:val="22"/>
        </w:rPr>
        <w:t xml:space="preserve"> - установление партнерских отношений с ребенком, членами его семьи или людьми из его ближайшего окружения.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Добровольность</w:t>
      </w:r>
      <w:r w:rsidRPr="0067019B">
        <w:rPr>
          <w:color w:val="000000"/>
          <w:sz w:val="22"/>
        </w:rPr>
        <w:t xml:space="preserve"> - решение об обращении в С</w:t>
      </w:r>
      <w:r>
        <w:rPr>
          <w:color w:val="000000"/>
          <w:sz w:val="22"/>
        </w:rPr>
        <w:t>лужбу ранней помощи</w:t>
      </w:r>
      <w:r w:rsidRPr="0067019B">
        <w:rPr>
          <w:color w:val="000000"/>
          <w:sz w:val="22"/>
        </w:rPr>
        <w:t xml:space="preserve"> исход</w:t>
      </w:r>
      <w:r w:rsidR="00B127D0">
        <w:rPr>
          <w:color w:val="000000"/>
          <w:sz w:val="22"/>
        </w:rPr>
        <w:t>и</w:t>
      </w:r>
      <w:r w:rsidRPr="0067019B">
        <w:rPr>
          <w:color w:val="000000"/>
          <w:sz w:val="22"/>
        </w:rPr>
        <w:t>т от родителей или замещающих их людей.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Открытость</w:t>
      </w:r>
      <w:r w:rsidRPr="0067019B">
        <w:rPr>
          <w:color w:val="000000"/>
          <w:sz w:val="22"/>
        </w:rPr>
        <w:t xml:space="preserve"> </w:t>
      </w:r>
      <w:r w:rsidR="00AD4C22">
        <w:rPr>
          <w:color w:val="000000"/>
          <w:sz w:val="22"/>
        </w:rPr>
        <w:t>–</w:t>
      </w:r>
      <w:r w:rsidRPr="0067019B">
        <w:rPr>
          <w:color w:val="000000"/>
          <w:sz w:val="22"/>
        </w:rPr>
        <w:t xml:space="preserve"> С</w:t>
      </w:r>
      <w:r w:rsidR="00AD4C22">
        <w:rPr>
          <w:color w:val="000000"/>
          <w:sz w:val="22"/>
        </w:rPr>
        <w:t>лужба ранней помощи</w:t>
      </w:r>
      <w:r w:rsidRPr="0067019B">
        <w:rPr>
          <w:color w:val="000000"/>
          <w:sz w:val="22"/>
        </w:rPr>
        <w:t xml:space="preserve"> отвечает на запрос любой семьи или лиц, представляющих интересы ребенка, обеспокоенных его состоянием или развитием.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Конфиденциальность</w:t>
      </w:r>
      <w:r w:rsidRPr="0067019B">
        <w:rPr>
          <w:color w:val="000000"/>
          <w:sz w:val="22"/>
        </w:rPr>
        <w:t xml:space="preserve"> - информация о ребенке и семье, доступная сотрудникам С</w:t>
      </w:r>
      <w:r w:rsidR="00AD4C22">
        <w:rPr>
          <w:color w:val="000000"/>
          <w:sz w:val="22"/>
        </w:rPr>
        <w:t>лужбы ранней помощи</w:t>
      </w:r>
      <w:r w:rsidRPr="0067019B">
        <w:rPr>
          <w:color w:val="000000"/>
          <w:sz w:val="22"/>
        </w:rPr>
        <w:t>, не подлежит разглашению без согласия семьи, кроме случаев, определенных законодательством РФ.</w:t>
      </w:r>
    </w:p>
    <w:p w:rsidR="0067019B" w:rsidRDefault="0067019B" w:rsidP="00114B60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color w:val="000000"/>
          <w:sz w:val="22"/>
        </w:rPr>
      </w:pPr>
      <w:r w:rsidRPr="007859FE">
        <w:rPr>
          <w:b/>
          <w:color w:val="000000"/>
          <w:sz w:val="22"/>
        </w:rPr>
        <w:t>Уважение к личности</w:t>
      </w:r>
      <w:r w:rsidRPr="0067019B">
        <w:rPr>
          <w:color w:val="000000"/>
          <w:sz w:val="22"/>
        </w:rPr>
        <w:t xml:space="preserve"> - сотрудники </w:t>
      </w:r>
      <w:r w:rsidR="00AD4C22" w:rsidRPr="0067019B">
        <w:rPr>
          <w:color w:val="000000"/>
          <w:sz w:val="22"/>
        </w:rPr>
        <w:t>С</w:t>
      </w:r>
      <w:r w:rsidR="00AD4C22">
        <w:rPr>
          <w:color w:val="000000"/>
          <w:sz w:val="22"/>
        </w:rPr>
        <w:t>лужбы ранней помощи</w:t>
      </w:r>
      <w:r w:rsidR="00AD4C22" w:rsidRPr="0067019B">
        <w:rPr>
          <w:color w:val="000000"/>
          <w:sz w:val="22"/>
        </w:rPr>
        <w:t xml:space="preserve"> </w:t>
      </w:r>
      <w:r w:rsidRPr="0067019B">
        <w:rPr>
          <w:color w:val="000000"/>
          <w:sz w:val="22"/>
        </w:rPr>
        <w:t xml:space="preserve">уважительно относятся к ребенку и родителям или заменяющим их людям, принимают ребенка как полноправную личность с индивидуальными особенностями развития и потребностями; уважая личность родителей, сотрудники </w:t>
      </w:r>
      <w:r w:rsidR="00AD4C22" w:rsidRPr="0067019B">
        <w:rPr>
          <w:color w:val="000000"/>
          <w:sz w:val="22"/>
        </w:rPr>
        <w:t>С</w:t>
      </w:r>
      <w:r w:rsidR="00AD4C22">
        <w:rPr>
          <w:color w:val="000000"/>
          <w:sz w:val="22"/>
        </w:rPr>
        <w:t>лужбы ранней помощи</w:t>
      </w:r>
      <w:r w:rsidRPr="0067019B">
        <w:rPr>
          <w:color w:val="000000"/>
          <w:sz w:val="22"/>
        </w:rPr>
        <w:t xml:space="preserve"> принимают их мнение о ребенке, их личный опыт, ожидания и решения.</w:t>
      </w:r>
    </w:p>
    <w:p w:rsidR="00180257" w:rsidRPr="00114B60" w:rsidRDefault="00180257" w:rsidP="00114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0"/>
          <w:szCs w:val="30"/>
          <w:lang w:eastAsia="ru-RU"/>
        </w:rPr>
      </w:pPr>
      <w:r w:rsidRPr="00114B60">
        <w:rPr>
          <w:rFonts w:ascii="Times New Roman" w:eastAsia="Times New Roman" w:hAnsi="Times New Roman" w:cs="Times New Roman"/>
          <w:b/>
          <w:bCs/>
          <w:iCs/>
          <w:color w:val="E36C0A" w:themeColor="accent6" w:themeShade="BF"/>
          <w:sz w:val="30"/>
          <w:szCs w:val="30"/>
          <w:lang w:eastAsia="ru-RU"/>
        </w:rPr>
        <w:t>Для каких детей подходят программы Службы ранней помощи?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Услуги 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лужбы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ранней </w:t>
      </w:r>
      <w:r w:rsidR="00031A8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="00031A83"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показаны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детям первых трех лет жизни, которые имеют выявленное отставание в нескольких или какой-то одной области развития. Например,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нарушения развития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крупной и мелкой моторик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развити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коммуникации и речи, 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когнитивных навык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ов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способности к обучению, навык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ов самообслуживания, нарушения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области психического здоровья и т.п.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Также </w:t>
      </w:r>
      <w:r w:rsidR="00741883"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программы Службы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помогают семьям детей, имеющих диагнозы, с высокой вероятностью приводящие к отставанию в развитии, такие как нарушения аутистического спектра, ДЦП, серьезные нарушения зрения, нарушения слуха, недоношенность, генетические синдромы (например</w:t>
      </w:r>
      <w:r w:rsidR="002E594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синдром Дауна и т.д.).</w:t>
      </w:r>
    </w:p>
    <w:p w:rsidR="00180257" w:rsidRPr="00180257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Кроме того, в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лужбу ранне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й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могут прийти семьи с детьми, у которых только предполагается отставание в развитии — в этом случае специалисты проведут оценку и совместно с родителями примут решение о необходимости включения ребенка в программу.</w:t>
      </w:r>
    </w:p>
    <w:p w:rsidR="002A51D8" w:rsidRDefault="00180257" w:rsidP="00114B60">
      <w:pPr>
        <w:pStyle w:val="ad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Cs w:val="21"/>
        </w:rPr>
      </w:pP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Специалисты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лужб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ранне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й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455603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помощи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также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окажут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помощь </w:t>
      </w:r>
      <w:r w:rsidR="0007609D"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приемным семьям, 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семьям,</w:t>
      </w:r>
      <w:r w:rsidR="0007609D"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усыновившим маленьких детей, семьям, испытывающим трудности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в </w:t>
      </w:r>
      <w:r w:rsidRP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воспитани</w:t>
      </w:r>
      <w:r w:rsidR="0007609D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малыша. Программы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разработанные специалистами 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лужбы </w:t>
      </w:r>
      <w:r w:rsidR="00B94EA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ранней помощи</w:t>
      </w:r>
      <w:r w:rsidR="00B127D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</w:t>
      </w:r>
      <w:r w:rsidRPr="00180257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помогут предотвратить будущие проблемы с развитием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Pr="00180257">
        <w:rPr>
          <w:rFonts w:ascii="Times New Roman" w:hAnsi="Times New Roman" w:cs="Times New Roman"/>
          <w:color w:val="000000"/>
          <w:szCs w:val="21"/>
        </w:rPr>
        <w:t>детей, чьи мамы находятся в послеродовой депрессии или переживают серьезный стресс.</w:t>
      </w:r>
    </w:p>
    <w:p w:rsidR="00031A83" w:rsidRDefault="00031A83" w:rsidP="00114B60">
      <w:pPr>
        <w:pStyle w:val="ad"/>
        <w:spacing w:after="0" w:line="360" w:lineRule="auto"/>
        <w:ind w:left="0" w:firstLine="284"/>
        <w:jc w:val="both"/>
      </w:pPr>
      <w:r>
        <w:rPr>
          <w:noProof/>
          <w:lang w:eastAsia="ru-RU"/>
        </w:rPr>
        <w:drawing>
          <wp:inline distT="0" distB="0" distL="0" distR="0" wp14:anchorId="68A53B6E">
            <wp:extent cx="323723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1A83" w:rsidSect="00114B60">
      <w:pgSz w:w="16838" w:h="11906" w:orient="landscape"/>
      <w:pgMar w:top="567" w:right="536" w:bottom="284" w:left="426" w:header="284" w:footer="708" w:gutter="0"/>
      <w:cols w:num="3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28" w:rsidRDefault="004E1628" w:rsidP="00A43437">
      <w:pPr>
        <w:spacing w:after="0" w:line="240" w:lineRule="auto"/>
      </w:pPr>
      <w:r>
        <w:separator/>
      </w:r>
    </w:p>
  </w:endnote>
  <w:endnote w:type="continuationSeparator" w:id="0">
    <w:p w:rsidR="004E1628" w:rsidRDefault="004E1628" w:rsidP="00A4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28" w:rsidRDefault="004E1628" w:rsidP="00A43437">
      <w:pPr>
        <w:spacing w:after="0" w:line="240" w:lineRule="auto"/>
      </w:pPr>
      <w:r>
        <w:separator/>
      </w:r>
    </w:p>
  </w:footnote>
  <w:footnote w:type="continuationSeparator" w:id="0">
    <w:p w:rsidR="004E1628" w:rsidRDefault="004E1628" w:rsidP="00A4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645"/>
    <w:multiLevelType w:val="multilevel"/>
    <w:tmpl w:val="632A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1130"/>
    <w:multiLevelType w:val="multilevel"/>
    <w:tmpl w:val="205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419C7"/>
    <w:multiLevelType w:val="multilevel"/>
    <w:tmpl w:val="2DB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12831"/>
    <w:multiLevelType w:val="multilevel"/>
    <w:tmpl w:val="27C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66240"/>
    <w:multiLevelType w:val="hybridMultilevel"/>
    <w:tmpl w:val="E63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80BBD"/>
    <w:multiLevelType w:val="hybridMultilevel"/>
    <w:tmpl w:val="196A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12C9B"/>
    <w:multiLevelType w:val="hybridMultilevel"/>
    <w:tmpl w:val="C89C83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0E"/>
    <w:rsid w:val="00024E15"/>
    <w:rsid w:val="00031A83"/>
    <w:rsid w:val="0007609D"/>
    <w:rsid w:val="000C31DA"/>
    <w:rsid w:val="00112951"/>
    <w:rsid w:val="00114B60"/>
    <w:rsid w:val="00180257"/>
    <w:rsid w:val="001F5F44"/>
    <w:rsid w:val="00216533"/>
    <w:rsid w:val="002A51D8"/>
    <w:rsid w:val="002B4C86"/>
    <w:rsid w:val="002D780E"/>
    <w:rsid w:val="002E594A"/>
    <w:rsid w:val="00361694"/>
    <w:rsid w:val="003A0694"/>
    <w:rsid w:val="004175C0"/>
    <w:rsid w:val="00453FB8"/>
    <w:rsid w:val="00455603"/>
    <w:rsid w:val="004E1628"/>
    <w:rsid w:val="00537A69"/>
    <w:rsid w:val="005846F5"/>
    <w:rsid w:val="006671A8"/>
    <w:rsid w:val="0067019B"/>
    <w:rsid w:val="006834A2"/>
    <w:rsid w:val="006F0A69"/>
    <w:rsid w:val="006F4223"/>
    <w:rsid w:val="00741883"/>
    <w:rsid w:val="007859FE"/>
    <w:rsid w:val="00855506"/>
    <w:rsid w:val="00A43437"/>
    <w:rsid w:val="00A466B2"/>
    <w:rsid w:val="00A96354"/>
    <w:rsid w:val="00AD4C22"/>
    <w:rsid w:val="00B127D0"/>
    <w:rsid w:val="00B94EA2"/>
    <w:rsid w:val="00BB166F"/>
    <w:rsid w:val="00BB74C2"/>
    <w:rsid w:val="00C564F7"/>
    <w:rsid w:val="00D31578"/>
    <w:rsid w:val="00D62CD1"/>
    <w:rsid w:val="00D6389C"/>
    <w:rsid w:val="00E64AE4"/>
    <w:rsid w:val="00E72496"/>
    <w:rsid w:val="00E9278D"/>
    <w:rsid w:val="00F21F86"/>
    <w:rsid w:val="00F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5:docId w15:val="{71251E10-2F93-4714-BC56-33E53F1E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A8"/>
  </w:style>
  <w:style w:type="paragraph" w:styleId="2">
    <w:name w:val="heading 2"/>
    <w:basedOn w:val="a"/>
    <w:next w:val="a"/>
    <w:link w:val="20"/>
    <w:uiPriority w:val="9"/>
    <w:unhideWhenUsed/>
    <w:qFormat/>
    <w:rsid w:val="00112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437"/>
  </w:style>
  <w:style w:type="paragraph" w:styleId="a5">
    <w:name w:val="footer"/>
    <w:basedOn w:val="a"/>
    <w:link w:val="a6"/>
    <w:uiPriority w:val="99"/>
    <w:unhideWhenUsed/>
    <w:rsid w:val="00A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437"/>
  </w:style>
  <w:style w:type="paragraph" w:styleId="a7">
    <w:name w:val="Balloon Text"/>
    <w:basedOn w:val="a"/>
    <w:link w:val="a8"/>
    <w:uiPriority w:val="99"/>
    <w:semiHidden/>
    <w:unhideWhenUsed/>
    <w:rsid w:val="00A4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4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A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A51D8"/>
    <w:rPr>
      <w:i/>
      <w:iCs/>
    </w:rPr>
  </w:style>
  <w:style w:type="paragraph" w:styleId="ab">
    <w:name w:val="No Spacing"/>
    <w:uiPriority w:val="1"/>
    <w:qFormat/>
    <w:rsid w:val="00C564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C564F7"/>
    <w:rPr>
      <w:b/>
      <w:bCs/>
    </w:rPr>
  </w:style>
  <w:style w:type="paragraph" w:styleId="ad">
    <w:name w:val="List Paragraph"/>
    <w:basedOn w:val="a"/>
    <w:uiPriority w:val="34"/>
    <w:qFormat/>
    <w:rsid w:val="00AD4C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2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PorubovaNV</dc:creator>
  <cp:keywords/>
  <dc:description/>
  <cp:lastModifiedBy>Марина Александровна</cp:lastModifiedBy>
  <cp:revision>22</cp:revision>
  <cp:lastPrinted>2020-04-08T00:25:00Z</cp:lastPrinted>
  <dcterms:created xsi:type="dcterms:W3CDTF">2020-01-20T02:17:00Z</dcterms:created>
  <dcterms:modified xsi:type="dcterms:W3CDTF">2024-12-10T04:35:00Z</dcterms:modified>
</cp:coreProperties>
</file>