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50" w:rsidRDefault="00D4780D" w:rsidP="008424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-770034</wp:posOffset>
                </wp:positionH>
                <wp:positionV relativeFrom="paragraph">
                  <wp:posOffset>-465648</wp:posOffset>
                </wp:positionV>
                <wp:extent cx="6940937" cy="10089818"/>
                <wp:effectExtent l="19050" t="19050" r="31750" b="450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937" cy="100898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80D" w:rsidRDefault="00D47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0.65pt;margin-top:-36.65pt;width:546.55pt;height:79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" fillcolor="#bdd6ee [1300]" strokecolor="#1f4d78 [1604]" strokeweight="4.5pt">
                <v:textbox>
                  <w:txbxContent>
                    <w:p w:rsidR="00D4780D" w:rsidRDefault="00D4780D"/>
                  </w:txbxContent>
                </v:textbox>
              </v:shape>
            </w:pict>
          </mc:Fallback>
        </mc:AlternateContent>
      </w:r>
      <w:r w:rsidR="00842450">
        <w:rPr>
          <w:rFonts w:ascii="Times New Roman" w:hAnsi="Times New Roman" w:cs="Times New Roman"/>
          <w:b/>
          <w:sz w:val="24"/>
          <w:szCs w:val="24"/>
        </w:rPr>
        <w:t>Тарифы на дополнительные платные социальные услуги «Социальное такси»</w:t>
      </w:r>
    </w:p>
    <w:p w:rsidR="00842450" w:rsidRDefault="00842450" w:rsidP="008424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812"/>
        <w:gridCol w:w="2410"/>
        <w:gridCol w:w="2262"/>
      </w:tblGrid>
      <w:tr w:rsidR="00842450" w:rsidTr="008424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дополнительной социальной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единицу измерения (руб.)</w:t>
            </w:r>
          </w:p>
        </w:tc>
      </w:tr>
      <w:tr w:rsidR="00842450" w:rsidTr="008424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«Социальное такси» (в пределах рп. Залари)</w:t>
            </w:r>
          </w:p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42450" w:rsidTr="008424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«Социальное такси» (за пределами рп. Залари) (не менее 140 руб. за поездку)</w:t>
            </w:r>
          </w:p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км.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450" w:rsidTr="008424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«Ожидание получателей социальных услуг» (свыше 5 минут ожидания)</w:t>
            </w:r>
          </w:p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50" w:rsidRDefault="00842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54EF0" w:rsidRDefault="00754EF0" w:rsidP="00754EF0">
      <w:pPr>
        <w:tabs>
          <w:tab w:val="left" w:pos="5685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754EF0" w:rsidRDefault="00754EF0" w:rsidP="00754EF0">
      <w:pPr>
        <w:tabs>
          <w:tab w:val="left" w:pos="5685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E90E9E" w:rsidRDefault="00754EF0" w:rsidP="00754EF0">
      <w:pPr>
        <w:tabs>
          <w:tab w:val="left" w:pos="5685"/>
        </w:tabs>
        <w:ind w:left="-851"/>
      </w:pPr>
      <w:r>
        <w:tab/>
      </w:r>
      <w:r>
        <w:rPr>
          <w:noProof/>
          <w:lang w:eastAsia="ru-RU"/>
        </w:rPr>
        <w:drawing>
          <wp:inline distT="0" distB="0" distL="0" distR="0">
            <wp:extent cx="6464300" cy="5669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763" cy="577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51"/>
    <w:rsid w:val="00754EF0"/>
    <w:rsid w:val="00837B51"/>
    <w:rsid w:val="00842450"/>
    <w:rsid w:val="00D4780D"/>
    <w:rsid w:val="00E9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CC9FF-4C0E-439E-823A-E8256A37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4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Specialist4</cp:lastModifiedBy>
  <cp:revision>4</cp:revision>
  <dcterms:created xsi:type="dcterms:W3CDTF">2024-05-08T06:45:00Z</dcterms:created>
  <dcterms:modified xsi:type="dcterms:W3CDTF">2024-05-08T06:54:00Z</dcterms:modified>
</cp:coreProperties>
</file>